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4E" w:rsidRDefault="00B5604E" w:rsidP="00A87C01">
      <w:pPr>
        <w:spacing w:after="0" w:line="240" w:lineRule="auto"/>
        <w:rPr>
          <w:rFonts w:ascii="Times New Roman" w:hAnsi="Times New Roman" w:cs="Times New Roman"/>
          <w:sz w:val="24"/>
          <w:szCs w:val="24"/>
        </w:rPr>
      </w:pPr>
    </w:p>
    <w:p w:rsidR="004640FB" w:rsidRPr="0013203F" w:rsidRDefault="004640FB" w:rsidP="00A87C01">
      <w:pPr>
        <w:spacing w:after="0" w:line="240" w:lineRule="auto"/>
        <w:rPr>
          <w:rFonts w:ascii="Times New Roman" w:hAnsi="Times New Roman" w:cs="Times New Roman"/>
          <w:sz w:val="24"/>
          <w:szCs w:val="24"/>
        </w:rPr>
      </w:pPr>
    </w:p>
    <w:p w:rsidR="00B5604E" w:rsidRPr="0013203F" w:rsidRDefault="00B5604E" w:rsidP="00A87C01">
      <w:pPr>
        <w:spacing w:after="0" w:line="240" w:lineRule="auto"/>
        <w:rPr>
          <w:rFonts w:ascii="Times New Roman" w:hAnsi="Times New Roman" w:cs="Times New Roman"/>
          <w:sz w:val="24"/>
          <w:szCs w:val="24"/>
        </w:rPr>
      </w:pPr>
    </w:p>
    <w:p w:rsidR="00B5604E" w:rsidRPr="0013203F" w:rsidRDefault="00A50682" w:rsidP="00A87C01">
      <w:pPr>
        <w:tabs>
          <w:tab w:val="left" w:pos="9180"/>
        </w:tabs>
        <w:spacing w:after="0" w:line="240" w:lineRule="auto"/>
        <w:jc w:val="center"/>
        <w:rPr>
          <w:rFonts w:ascii="Times New Roman" w:eastAsia="Arial" w:hAnsi="Times New Roman" w:cs="Times New Roman"/>
          <w:spacing w:val="-1"/>
          <w:sz w:val="24"/>
          <w:szCs w:val="24"/>
        </w:rPr>
      </w:pPr>
      <w:r>
        <w:rPr>
          <w:rFonts w:ascii="Times New Roman" w:eastAsia="Arial" w:hAnsi="Times New Roman" w:cs="Times New Roman"/>
          <w:noProof/>
          <w:spacing w:val="-1"/>
          <w:sz w:val="24"/>
          <w:szCs w:val="24"/>
        </w:rPr>
        <w:drawing>
          <wp:inline distT="0" distB="0" distL="0" distR="0">
            <wp:extent cx="4517136"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s_international_3308.png"/>
                    <pic:cNvPicPr/>
                  </pic:nvPicPr>
                  <pic:blipFill>
                    <a:blip r:embed="rId6">
                      <a:extLst>
                        <a:ext uri="{28A0092B-C50C-407E-A947-70E740481C1C}">
                          <a14:useLocalDpi xmlns:a14="http://schemas.microsoft.com/office/drawing/2010/main" val="0"/>
                        </a:ext>
                      </a:extLst>
                    </a:blip>
                    <a:stretch>
                      <a:fillRect/>
                    </a:stretch>
                  </pic:blipFill>
                  <pic:spPr>
                    <a:xfrm>
                      <a:off x="0" y="0"/>
                      <a:ext cx="4517136" cy="2743200"/>
                    </a:xfrm>
                    <a:prstGeom prst="rect">
                      <a:avLst/>
                    </a:prstGeom>
                  </pic:spPr>
                </pic:pic>
              </a:graphicData>
            </a:graphic>
          </wp:inline>
        </w:drawing>
      </w:r>
    </w:p>
    <w:p w:rsidR="00B5604E" w:rsidRDefault="00B5604E" w:rsidP="00A87C01">
      <w:pPr>
        <w:tabs>
          <w:tab w:val="left" w:pos="9180"/>
        </w:tabs>
        <w:spacing w:after="0" w:line="240" w:lineRule="auto"/>
        <w:jc w:val="center"/>
        <w:rPr>
          <w:rFonts w:ascii="Times New Roman" w:eastAsia="Arial" w:hAnsi="Times New Roman" w:cs="Times New Roman"/>
          <w:spacing w:val="-1"/>
          <w:sz w:val="24"/>
          <w:szCs w:val="24"/>
        </w:rPr>
      </w:pPr>
    </w:p>
    <w:p w:rsidR="00A50682" w:rsidRDefault="00A50682" w:rsidP="00A87C01">
      <w:pPr>
        <w:tabs>
          <w:tab w:val="left" w:pos="9180"/>
        </w:tabs>
        <w:spacing w:after="0" w:line="240" w:lineRule="auto"/>
        <w:jc w:val="center"/>
        <w:rPr>
          <w:rFonts w:ascii="Times New Roman" w:eastAsia="Arial" w:hAnsi="Times New Roman" w:cs="Times New Roman"/>
          <w:spacing w:val="-1"/>
          <w:sz w:val="24"/>
          <w:szCs w:val="24"/>
        </w:rPr>
      </w:pPr>
    </w:p>
    <w:p w:rsidR="00187389" w:rsidRPr="00637BE7" w:rsidRDefault="00B5604E" w:rsidP="00A87C01">
      <w:pPr>
        <w:tabs>
          <w:tab w:val="left" w:pos="9180"/>
        </w:tabs>
        <w:spacing w:after="0" w:line="240" w:lineRule="auto"/>
        <w:jc w:val="center"/>
        <w:rPr>
          <w:rFonts w:ascii="Times New Roman" w:eastAsia="Arial" w:hAnsi="Times New Roman" w:cs="Times New Roman"/>
          <w:sz w:val="32"/>
          <w:szCs w:val="32"/>
        </w:rPr>
      </w:pPr>
      <w:r w:rsidRPr="0013203F">
        <w:rPr>
          <w:rFonts w:ascii="Times New Roman" w:eastAsia="Arial" w:hAnsi="Times New Roman" w:cs="Times New Roman"/>
          <w:spacing w:val="-1"/>
          <w:sz w:val="24"/>
          <w:szCs w:val="24"/>
        </w:rPr>
        <w:t xml:space="preserve"> </w:t>
      </w:r>
      <w:r w:rsidRPr="00637BE7">
        <w:rPr>
          <w:rFonts w:ascii="Times New Roman" w:eastAsia="Arial" w:hAnsi="Times New Roman" w:cs="Times New Roman"/>
          <w:spacing w:val="-1"/>
          <w:sz w:val="32"/>
          <w:szCs w:val="32"/>
        </w:rPr>
        <w:t>R</w:t>
      </w:r>
      <w:r w:rsidRPr="00637BE7">
        <w:rPr>
          <w:rFonts w:ascii="Times New Roman" w:eastAsia="Arial" w:hAnsi="Times New Roman" w:cs="Times New Roman"/>
          <w:sz w:val="32"/>
          <w:szCs w:val="32"/>
        </w:rPr>
        <w:t>EQ</w:t>
      </w:r>
      <w:r w:rsidRPr="00637BE7">
        <w:rPr>
          <w:rFonts w:ascii="Times New Roman" w:eastAsia="Arial" w:hAnsi="Times New Roman" w:cs="Times New Roman"/>
          <w:spacing w:val="-1"/>
          <w:sz w:val="32"/>
          <w:szCs w:val="32"/>
        </w:rPr>
        <w:t>U</w:t>
      </w:r>
      <w:r w:rsidRPr="00637BE7">
        <w:rPr>
          <w:rFonts w:ascii="Times New Roman" w:eastAsia="Arial" w:hAnsi="Times New Roman" w:cs="Times New Roman"/>
          <w:sz w:val="32"/>
          <w:szCs w:val="32"/>
        </w:rPr>
        <w:t xml:space="preserve">EST </w:t>
      </w:r>
      <w:r w:rsidRPr="00637BE7">
        <w:rPr>
          <w:rFonts w:ascii="Times New Roman" w:eastAsia="Arial" w:hAnsi="Times New Roman" w:cs="Times New Roman"/>
          <w:spacing w:val="-1"/>
          <w:sz w:val="32"/>
          <w:szCs w:val="32"/>
        </w:rPr>
        <w:t>F</w:t>
      </w:r>
      <w:r w:rsidRPr="00637BE7">
        <w:rPr>
          <w:rFonts w:ascii="Times New Roman" w:eastAsia="Arial" w:hAnsi="Times New Roman" w:cs="Times New Roman"/>
          <w:sz w:val="32"/>
          <w:szCs w:val="32"/>
        </w:rPr>
        <w:t xml:space="preserve">OR </w:t>
      </w:r>
      <w:r w:rsidRPr="00637BE7">
        <w:rPr>
          <w:rFonts w:ascii="Times New Roman" w:eastAsia="Arial" w:hAnsi="Times New Roman" w:cs="Times New Roman"/>
          <w:spacing w:val="-3"/>
          <w:sz w:val="32"/>
          <w:szCs w:val="32"/>
        </w:rPr>
        <w:t>P</w:t>
      </w:r>
      <w:r w:rsidRPr="00637BE7">
        <w:rPr>
          <w:rFonts w:ascii="Times New Roman" w:eastAsia="Arial" w:hAnsi="Times New Roman" w:cs="Times New Roman"/>
          <w:spacing w:val="-1"/>
          <w:sz w:val="32"/>
          <w:szCs w:val="32"/>
        </w:rPr>
        <w:t>R</w:t>
      </w:r>
      <w:r w:rsidRPr="00637BE7">
        <w:rPr>
          <w:rFonts w:ascii="Times New Roman" w:eastAsia="Arial" w:hAnsi="Times New Roman" w:cs="Times New Roman"/>
          <w:sz w:val="32"/>
          <w:szCs w:val="32"/>
        </w:rPr>
        <w:t>OPOSAL</w:t>
      </w:r>
    </w:p>
    <w:p w:rsidR="00D65400" w:rsidRPr="00DF63A1" w:rsidRDefault="00F92FDF" w:rsidP="00CD0BAE">
      <w:pPr>
        <w:tabs>
          <w:tab w:val="left" w:pos="9180"/>
        </w:tabs>
        <w:spacing w:after="0" w:line="240" w:lineRule="auto"/>
        <w:jc w:val="center"/>
        <w:rPr>
          <w:rFonts w:ascii="Times New Roman" w:eastAsia="Arial" w:hAnsi="Times New Roman" w:cs="Times New Roman"/>
          <w:b/>
          <w:bCs/>
          <w:spacing w:val="-1"/>
          <w:sz w:val="32"/>
          <w:szCs w:val="32"/>
        </w:rPr>
      </w:pPr>
      <w:r w:rsidRPr="00637BE7">
        <w:rPr>
          <w:rFonts w:ascii="Times New Roman" w:eastAsia="Arial" w:hAnsi="Times New Roman" w:cs="Times New Roman"/>
          <w:b/>
          <w:bCs/>
          <w:spacing w:val="-1"/>
          <w:sz w:val="32"/>
          <w:szCs w:val="32"/>
        </w:rPr>
        <w:t xml:space="preserve">2024 </w:t>
      </w:r>
      <w:r w:rsidR="00B51165" w:rsidRPr="00637BE7">
        <w:rPr>
          <w:rFonts w:ascii="Times New Roman" w:eastAsia="Arial" w:hAnsi="Times New Roman" w:cs="Times New Roman"/>
          <w:b/>
          <w:bCs/>
          <w:spacing w:val="-1"/>
          <w:sz w:val="32"/>
          <w:szCs w:val="32"/>
        </w:rPr>
        <w:t>CONDO</w:t>
      </w:r>
      <w:r w:rsidR="004169F8" w:rsidRPr="00637BE7">
        <w:rPr>
          <w:rFonts w:ascii="Times New Roman" w:eastAsia="Arial" w:hAnsi="Times New Roman" w:cs="Times New Roman"/>
          <w:b/>
          <w:bCs/>
          <w:spacing w:val="-1"/>
          <w:sz w:val="32"/>
          <w:szCs w:val="32"/>
        </w:rPr>
        <w:t xml:space="preserve"> 269 </w:t>
      </w:r>
      <w:r w:rsidR="00B51165" w:rsidRPr="00637BE7">
        <w:rPr>
          <w:rFonts w:ascii="Times New Roman" w:eastAsia="Arial" w:hAnsi="Times New Roman" w:cs="Times New Roman"/>
          <w:b/>
          <w:bCs/>
          <w:spacing w:val="-1"/>
          <w:sz w:val="32"/>
          <w:szCs w:val="32"/>
        </w:rPr>
        <w:t>RENOVATION</w:t>
      </w:r>
    </w:p>
    <w:p w:rsidR="00B5604E" w:rsidRDefault="00B5604E" w:rsidP="00CD0BAE">
      <w:pPr>
        <w:tabs>
          <w:tab w:val="left" w:pos="9180"/>
        </w:tabs>
        <w:spacing w:after="0" w:line="240" w:lineRule="auto"/>
        <w:jc w:val="center"/>
        <w:rPr>
          <w:rFonts w:ascii="Times New Roman" w:eastAsia="Arial" w:hAnsi="Times New Roman" w:cs="Times New Roman"/>
          <w:b/>
          <w:bCs/>
          <w:spacing w:val="-1"/>
          <w:sz w:val="32"/>
          <w:szCs w:val="32"/>
        </w:rPr>
      </w:pPr>
    </w:p>
    <w:p w:rsidR="00CD0BAE" w:rsidRPr="0013203F" w:rsidRDefault="00CD0BAE" w:rsidP="00CD0BAE">
      <w:pPr>
        <w:tabs>
          <w:tab w:val="left" w:pos="9180"/>
        </w:tabs>
        <w:spacing w:after="0" w:line="240" w:lineRule="auto"/>
        <w:jc w:val="center"/>
        <w:rPr>
          <w:rFonts w:ascii="Times New Roman" w:hAnsi="Times New Roman" w:cs="Times New Roman"/>
          <w:sz w:val="24"/>
          <w:szCs w:val="24"/>
        </w:rPr>
      </w:pPr>
    </w:p>
    <w:p w:rsidR="00B5604E" w:rsidRPr="0013203F" w:rsidRDefault="00B5604E" w:rsidP="00A87C01">
      <w:pPr>
        <w:spacing w:after="0" w:line="240" w:lineRule="auto"/>
        <w:rPr>
          <w:rFonts w:ascii="Times New Roman" w:hAnsi="Times New Roman" w:cs="Times New Roman"/>
          <w:sz w:val="24"/>
          <w:szCs w:val="24"/>
        </w:rPr>
      </w:pPr>
    </w:p>
    <w:p w:rsidR="00B5604E" w:rsidRPr="0013203F" w:rsidRDefault="00B5604E" w:rsidP="00A87C0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pacing w:val="1"/>
          <w:sz w:val="24"/>
          <w:szCs w:val="24"/>
        </w:rPr>
        <w:t>King’s University College</w:t>
      </w:r>
    </w:p>
    <w:p w:rsidR="00B5604E" w:rsidRPr="0013203F" w:rsidRDefault="00B5604E" w:rsidP="00A87C01">
      <w:pPr>
        <w:spacing w:after="0" w:line="240" w:lineRule="auto"/>
        <w:jc w:val="center"/>
        <w:rPr>
          <w:rFonts w:ascii="Times New Roman" w:eastAsia="Arial" w:hAnsi="Times New Roman" w:cs="Times New Roman"/>
          <w:sz w:val="24"/>
          <w:szCs w:val="24"/>
        </w:rPr>
      </w:pPr>
      <w:r w:rsidRPr="0013203F">
        <w:rPr>
          <w:rFonts w:ascii="Times New Roman" w:eastAsia="Arial" w:hAnsi="Times New Roman" w:cs="Times New Roman"/>
          <w:sz w:val="24"/>
          <w:szCs w:val="24"/>
        </w:rPr>
        <w:t>266 Epworth Ave</w:t>
      </w:r>
    </w:p>
    <w:p w:rsidR="00B5604E" w:rsidRPr="0013203F" w:rsidRDefault="00B5604E" w:rsidP="00A87C01">
      <w:pPr>
        <w:spacing w:after="0" w:line="240" w:lineRule="auto"/>
        <w:jc w:val="center"/>
        <w:rPr>
          <w:rFonts w:ascii="Times New Roman" w:eastAsia="Arial" w:hAnsi="Times New Roman" w:cs="Times New Roman"/>
          <w:sz w:val="24"/>
          <w:szCs w:val="24"/>
        </w:rPr>
      </w:pPr>
      <w:r w:rsidRPr="0013203F">
        <w:rPr>
          <w:rFonts w:ascii="Times New Roman" w:eastAsia="Arial" w:hAnsi="Times New Roman" w:cs="Times New Roman"/>
          <w:sz w:val="24"/>
          <w:szCs w:val="24"/>
        </w:rPr>
        <w:t>London, ON</w:t>
      </w:r>
    </w:p>
    <w:p w:rsidR="00B5604E" w:rsidRDefault="00B5604E" w:rsidP="00A87C01">
      <w:pPr>
        <w:spacing w:after="0" w:line="240" w:lineRule="auto"/>
        <w:jc w:val="center"/>
        <w:rPr>
          <w:rFonts w:ascii="Times New Roman" w:eastAsia="Arial" w:hAnsi="Times New Roman" w:cs="Times New Roman"/>
          <w:sz w:val="24"/>
          <w:szCs w:val="24"/>
        </w:rPr>
      </w:pPr>
      <w:r w:rsidRPr="0013203F">
        <w:rPr>
          <w:rFonts w:ascii="Times New Roman" w:eastAsia="Arial" w:hAnsi="Times New Roman" w:cs="Times New Roman"/>
          <w:sz w:val="24"/>
          <w:szCs w:val="24"/>
        </w:rPr>
        <w:t>N6A 2M3</w:t>
      </w:r>
    </w:p>
    <w:p w:rsidR="00187389" w:rsidRDefault="00187389" w:rsidP="00A87C01">
      <w:pPr>
        <w:spacing w:after="0" w:line="240" w:lineRule="auto"/>
        <w:jc w:val="center"/>
        <w:rPr>
          <w:rFonts w:ascii="Times New Roman" w:eastAsia="Arial" w:hAnsi="Times New Roman" w:cs="Times New Roman"/>
          <w:sz w:val="24"/>
          <w:szCs w:val="24"/>
        </w:rPr>
      </w:pPr>
    </w:p>
    <w:p w:rsidR="00187389" w:rsidRDefault="00187389" w:rsidP="00A87C01">
      <w:pPr>
        <w:spacing w:after="0" w:line="240" w:lineRule="auto"/>
        <w:jc w:val="center"/>
        <w:rPr>
          <w:rFonts w:ascii="Times New Roman" w:eastAsia="Arial" w:hAnsi="Times New Roman" w:cs="Times New Roman"/>
          <w:sz w:val="24"/>
          <w:szCs w:val="24"/>
        </w:rPr>
      </w:pPr>
    </w:p>
    <w:p w:rsidR="00187389" w:rsidRDefault="00187389" w:rsidP="00A87C01">
      <w:pPr>
        <w:spacing w:after="0" w:line="240" w:lineRule="auto"/>
        <w:jc w:val="center"/>
        <w:rPr>
          <w:rFonts w:ascii="Times New Roman" w:eastAsia="Arial" w:hAnsi="Times New Roman" w:cs="Times New Roman"/>
          <w:sz w:val="24"/>
          <w:szCs w:val="24"/>
        </w:rPr>
      </w:pPr>
    </w:p>
    <w:p w:rsidR="00B5604E" w:rsidRPr="0013203F" w:rsidRDefault="00B5604E" w:rsidP="00A87C01">
      <w:pPr>
        <w:spacing w:after="0" w:line="240" w:lineRule="auto"/>
        <w:rPr>
          <w:rFonts w:ascii="Times New Roman" w:hAnsi="Times New Roman" w:cs="Times New Roman"/>
          <w:sz w:val="24"/>
          <w:szCs w:val="24"/>
        </w:rPr>
      </w:pPr>
    </w:p>
    <w:p w:rsidR="00B5604E" w:rsidRPr="0013203F" w:rsidRDefault="00B5604E" w:rsidP="00A87C01">
      <w:pPr>
        <w:spacing w:after="0" w:line="240" w:lineRule="auto"/>
        <w:rPr>
          <w:rFonts w:ascii="Times New Roman" w:hAnsi="Times New Roman" w:cs="Times New Roman"/>
          <w:sz w:val="24"/>
          <w:szCs w:val="24"/>
        </w:rPr>
      </w:pPr>
    </w:p>
    <w:p w:rsidR="00B5604E" w:rsidRDefault="00B5604E" w:rsidP="00A87C01">
      <w:pPr>
        <w:spacing w:after="0" w:line="240" w:lineRule="auto"/>
        <w:rPr>
          <w:rFonts w:ascii="Times New Roman" w:hAnsi="Times New Roman" w:cs="Times New Roman"/>
          <w:sz w:val="24"/>
          <w:szCs w:val="24"/>
        </w:rPr>
      </w:pPr>
    </w:p>
    <w:p w:rsidR="00B5604E" w:rsidRDefault="00B5604E" w:rsidP="00A87C01">
      <w:pPr>
        <w:spacing w:after="0" w:line="240" w:lineRule="auto"/>
        <w:rPr>
          <w:rFonts w:ascii="Times New Roman" w:hAnsi="Times New Roman" w:cs="Times New Roman"/>
          <w:sz w:val="24"/>
          <w:szCs w:val="24"/>
        </w:rPr>
      </w:pPr>
    </w:p>
    <w:p w:rsidR="00B5604E" w:rsidRPr="0013203F" w:rsidRDefault="00B5604E" w:rsidP="00A87C01">
      <w:pPr>
        <w:spacing w:after="0" w:line="240" w:lineRule="auto"/>
        <w:rPr>
          <w:rFonts w:ascii="Times New Roman" w:hAnsi="Times New Roman" w:cs="Times New Roman"/>
          <w:sz w:val="24"/>
          <w:szCs w:val="24"/>
        </w:rPr>
      </w:pPr>
    </w:p>
    <w:p w:rsidR="00B5604E" w:rsidRPr="0013203F" w:rsidRDefault="00B5604E" w:rsidP="00A87C01">
      <w:pPr>
        <w:spacing w:after="0" w:line="240" w:lineRule="auto"/>
        <w:rPr>
          <w:rFonts w:ascii="Times New Roman" w:hAnsi="Times New Roman" w:cs="Times New Roman"/>
          <w:sz w:val="24"/>
          <w:szCs w:val="24"/>
        </w:rPr>
      </w:pPr>
    </w:p>
    <w:p w:rsidR="00B5604E" w:rsidRDefault="00B5604E" w:rsidP="00A87C01">
      <w:pPr>
        <w:spacing w:after="0" w:line="240" w:lineRule="auto"/>
        <w:rPr>
          <w:rFonts w:ascii="Times New Roman" w:hAnsi="Times New Roman" w:cs="Times New Roman"/>
          <w:sz w:val="24"/>
          <w:szCs w:val="24"/>
        </w:rPr>
      </w:pPr>
    </w:p>
    <w:p w:rsidR="00B5604E" w:rsidRDefault="00B5604E" w:rsidP="00A87C01">
      <w:pPr>
        <w:spacing w:after="0" w:line="240" w:lineRule="auto"/>
        <w:rPr>
          <w:rFonts w:ascii="Times New Roman" w:hAnsi="Times New Roman" w:cs="Times New Roman"/>
          <w:sz w:val="24"/>
          <w:szCs w:val="24"/>
        </w:rPr>
      </w:pPr>
    </w:p>
    <w:p w:rsidR="008C5F3E" w:rsidRDefault="008C5F3E">
      <w:pPr>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rsidR="00B5604E" w:rsidRPr="00B2608C" w:rsidRDefault="00B5604E" w:rsidP="00A87C01">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sidRPr="00B2608C">
        <w:rPr>
          <w:rFonts w:ascii="Times New Roman" w:hAnsi="Times New Roman" w:cs="Times New Roman"/>
          <w:b/>
          <w:color w:val="090909"/>
          <w:sz w:val="24"/>
          <w:szCs w:val="24"/>
        </w:rPr>
        <w:lastRenderedPageBreak/>
        <w:t xml:space="preserve">INSTRUCTIONS TO </w:t>
      </w:r>
      <w:r w:rsidR="005A475A">
        <w:rPr>
          <w:rFonts w:ascii="Times New Roman" w:hAnsi="Times New Roman" w:cs="Times New Roman"/>
          <w:b/>
          <w:color w:val="090909"/>
          <w:sz w:val="24"/>
          <w:szCs w:val="24"/>
        </w:rPr>
        <w:t>BIDDER</w:t>
      </w:r>
      <w:r w:rsidRPr="00B2608C">
        <w:rPr>
          <w:rFonts w:ascii="Times New Roman" w:hAnsi="Times New Roman" w:cs="Times New Roman"/>
          <w:b/>
          <w:color w:val="090909"/>
          <w:sz w:val="24"/>
          <w:szCs w:val="24"/>
        </w:rPr>
        <w:t>S</w:t>
      </w:r>
    </w:p>
    <w:p w:rsidR="00B2608C" w:rsidRDefault="00B2608C" w:rsidP="00A87C01">
      <w:pPr>
        <w:autoSpaceDE w:val="0"/>
        <w:autoSpaceDN w:val="0"/>
        <w:adjustRightInd w:val="0"/>
        <w:spacing w:after="0" w:line="240" w:lineRule="auto"/>
        <w:rPr>
          <w:rFonts w:ascii="Times New Roman" w:hAnsi="Times New Roman" w:cs="Times New Roman"/>
          <w:color w:val="090909"/>
          <w:sz w:val="24"/>
          <w:szCs w:val="24"/>
        </w:rPr>
      </w:pPr>
    </w:p>
    <w:p w:rsidR="00B5604E" w:rsidRPr="001E263A" w:rsidRDefault="00EF5DFF" w:rsidP="00833905">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1E263A">
        <w:rPr>
          <w:rFonts w:ascii="Times New Roman" w:hAnsi="Times New Roman" w:cs="Times New Roman"/>
          <w:b/>
          <w:color w:val="090909"/>
          <w:sz w:val="24"/>
          <w:szCs w:val="24"/>
        </w:rPr>
        <w:t>Summary</w:t>
      </w:r>
    </w:p>
    <w:p w:rsidR="0088342D" w:rsidRPr="00637BE7" w:rsidRDefault="0088342D" w:rsidP="0088342D">
      <w:pPr>
        <w:autoSpaceDE w:val="0"/>
        <w:autoSpaceDN w:val="0"/>
        <w:adjustRightInd w:val="0"/>
        <w:spacing w:after="0" w:line="240" w:lineRule="auto"/>
        <w:rPr>
          <w:rFonts w:ascii="Times New Roman" w:hAnsi="Times New Roman" w:cs="Times New Roman"/>
          <w:color w:val="090909"/>
          <w:sz w:val="24"/>
          <w:szCs w:val="24"/>
        </w:rPr>
      </w:pPr>
      <w:r w:rsidRPr="001E263A">
        <w:rPr>
          <w:rFonts w:ascii="Times New Roman" w:hAnsi="Times New Roman" w:cs="Times New Roman"/>
          <w:color w:val="090909"/>
          <w:sz w:val="24"/>
          <w:szCs w:val="24"/>
        </w:rPr>
        <w:t xml:space="preserve">This document requests bids </w:t>
      </w:r>
      <w:r w:rsidRPr="00637BE7">
        <w:rPr>
          <w:rFonts w:ascii="Times New Roman" w:hAnsi="Times New Roman" w:cs="Times New Roman"/>
          <w:color w:val="090909"/>
          <w:sz w:val="24"/>
          <w:szCs w:val="24"/>
        </w:rPr>
        <w:t xml:space="preserve">for the renovation of </w:t>
      </w:r>
      <w:r w:rsidR="00B51165" w:rsidRPr="00637BE7">
        <w:rPr>
          <w:rFonts w:ascii="Times New Roman" w:hAnsi="Times New Roman" w:cs="Times New Roman"/>
          <w:color w:val="050505"/>
          <w:sz w:val="24"/>
          <w:szCs w:val="24"/>
        </w:rPr>
        <w:t>269 Epworth Place</w:t>
      </w:r>
      <w:r w:rsidRPr="00637BE7">
        <w:rPr>
          <w:rFonts w:ascii="Times New Roman" w:hAnsi="Times New Roman" w:cs="Times New Roman"/>
          <w:color w:val="090909"/>
          <w:sz w:val="24"/>
          <w:szCs w:val="24"/>
        </w:rPr>
        <w:t xml:space="preserve"> (hereby referred to as “</w:t>
      </w:r>
      <w:r w:rsidR="00B51165" w:rsidRPr="00637BE7">
        <w:rPr>
          <w:rFonts w:ascii="Times New Roman" w:hAnsi="Times New Roman" w:cs="Times New Roman"/>
          <w:color w:val="090909"/>
          <w:sz w:val="24"/>
          <w:szCs w:val="24"/>
        </w:rPr>
        <w:t>Condo 269</w:t>
      </w:r>
      <w:r w:rsidRPr="00637BE7">
        <w:rPr>
          <w:rFonts w:ascii="Times New Roman" w:hAnsi="Times New Roman" w:cs="Times New Roman"/>
          <w:color w:val="090909"/>
          <w:sz w:val="24"/>
          <w:szCs w:val="24"/>
        </w:rPr>
        <w:t>”) at King’s University College (hereby referred to as “King’s”).</w:t>
      </w:r>
    </w:p>
    <w:p w:rsidR="00A44FD0" w:rsidRPr="00637BE7" w:rsidRDefault="00A44FD0" w:rsidP="001A1687">
      <w:pPr>
        <w:autoSpaceDE w:val="0"/>
        <w:autoSpaceDN w:val="0"/>
        <w:adjustRightInd w:val="0"/>
        <w:spacing w:after="0" w:line="240" w:lineRule="auto"/>
        <w:rPr>
          <w:rFonts w:ascii="Times New Roman" w:hAnsi="Times New Roman" w:cs="Times New Roman"/>
          <w:color w:val="090909"/>
          <w:sz w:val="24"/>
          <w:szCs w:val="24"/>
        </w:rPr>
      </w:pPr>
    </w:p>
    <w:p w:rsidR="00B5604E" w:rsidRPr="00637BE7" w:rsidRDefault="00B5604E" w:rsidP="001A1687">
      <w:pPr>
        <w:autoSpaceDE w:val="0"/>
        <w:autoSpaceDN w:val="0"/>
        <w:adjustRightInd w:val="0"/>
        <w:spacing w:after="0" w:line="240" w:lineRule="auto"/>
        <w:rPr>
          <w:rFonts w:ascii="Times New Roman" w:hAnsi="Times New Roman" w:cs="Times New Roman"/>
          <w:color w:val="090909"/>
          <w:sz w:val="24"/>
          <w:szCs w:val="24"/>
        </w:rPr>
      </w:pPr>
      <w:r w:rsidRPr="00637BE7">
        <w:rPr>
          <w:rFonts w:ascii="Times New Roman" w:hAnsi="Times New Roman" w:cs="Times New Roman"/>
          <w:color w:val="090909"/>
          <w:sz w:val="24"/>
          <w:szCs w:val="24"/>
        </w:rPr>
        <w:t xml:space="preserve">The </w:t>
      </w:r>
      <w:r w:rsidR="00B51165" w:rsidRPr="00637BE7">
        <w:rPr>
          <w:rFonts w:ascii="Times New Roman" w:hAnsi="Times New Roman" w:cs="Times New Roman"/>
          <w:color w:val="090909"/>
          <w:sz w:val="24"/>
          <w:szCs w:val="24"/>
        </w:rPr>
        <w:t>Condo 269</w:t>
      </w:r>
      <w:r w:rsidR="00103B58" w:rsidRPr="00637BE7">
        <w:rPr>
          <w:rFonts w:ascii="Times New Roman" w:hAnsi="Times New Roman" w:cs="Times New Roman"/>
          <w:color w:val="090909"/>
          <w:sz w:val="24"/>
          <w:szCs w:val="24"/>
        </w:rPr>
        <w:t xml:space="preserve"> Renovation RFP </w:t>
      </w:r>
      <w:r w:rsidR="00E21480" w:rsidRPr="00637BE7">
        <w:rPr>
          <w:rFonts w:ascii="Times New Roman" w:hAnsi="Times New Roman" w:cs="Times New Roman"/>
          <w:color w:val="090909"/>
          <w:sz w:val="24"/>
          <w:szCs w:val="24"/>
        </w:rPr>
        <w:t>Selection</w:t>
      </w:r>
      <w:r w:rsidRPr="00637BE7">
        <w:rPr>
          <w:rFonts w:ascii="Times New Roman" w:hAnsi="Times New Roman" w:cs="Times New Roman"/>
          <w:color w:val="090909"/>
          <w:sz w:val="24"/>
          <w:szCs w:val="24"/>
        </w:rPr>
        <w:t xml:space="preserve"> Committee (</w:t>
      </w:r>
      <w:r w:rsidR="007C2D7C" w:rsidRPr="00637BE7">
        <w:rPr>
          <w:rFonts w:ascii="Times New Roman" w:hAnsi="Times New Roman" w:cs="Times New Roman"/>
          <w:color w:val="090909"/>
          <w:sz w:val="24"/>
          <w:szCs w:val="24"/>
        </w:rPr>
        <w:t xml:space="preserve">hereby referred to as </w:t>
      </w:r>
      <w:r w:rsidR="00187389" w:rsidRPr="00637BE7">
        <w:rPr>
          <w:rFonts w:ascii="Times New Roman" w:hAnsi="Times New Roman" w:cs="Times New Roman"/>
          <w:color w:val="090909"/>
          <w:sz w:val="24"/>
          <w:szCs w:val="24"/>
        </w:rPr>
        <w:t>“</w:t>
      </w:r>
      <w:r w:rsidR="007C2D7C" w:rsidRPr="00637BE7">
        <w:rPr>
          <w:rFonts w:ascii="Times New Roman" w:hAnsi="Times New Roman" w:cs="Times New Roman"/>
          <w:color w:val="090909"/>
          <w:sz w:val="24"/>
          <w:szCs w:val="24"/>
        </w:rPr>
        <w:t xml:space="preserve">the </w:t>
      </w:r>
      <w:r w:rsidRPr="00637BE7">
        <w:rPr>
          <w:rFonts w:ascii="Times New Roman" w:hAnsi="Times New Roman" w:cs="Times New Roman"/>
          <w:color w:val="090909"/>
          <w:sz w:val="24"/>
          <w:szCs w:val="24"/>
        </w:rPr>
        <w:t>Committee</w:t>
      </w:r>
      <w:r w:rsidR="00187389" w:rsidRPr="00637BE7">
        <w:rPr>
          <w:rFonts w:ascii="Times New Roman" w:hAnsi="Times New Roman" w:cs="Times New Roman"/>
          <w:color w:val="090909"/>
          <w:sz w:val="24"/>
          <w:szCs w:val="24"/>
        </w:rPr>
        <w:t>”</w:t>
      </w:r>
      <w:r w:rsidRPr="00637BE7">
        <w:rPr>
          <w:rFonts w:ascii="Times New Roman" w:hAnsi="Times New Roman" w:cs="Times New Roman"/>
          <w:color w:val="090909"/>
          <w:sz w:val="24"/>
          <w:szCs w:val="24"/>
        </w:rPr>
        <w:t xml:space="preserve">) </w:t>
      </w:r>
      <w:r w:rsidR="005C26B9" w:rsidRPr="00637BE7">
        <w:rPr>
          <w:rFonts w:ascii="Times New Roman" w:hAnsi="Times New Roman" w:cs="Times New Roman"/>
          <w:color w:val="090909"/>
          <w:sz w:val="24"/>
          <w:szCs w:val="24"/>
        </w:rPr>
        <w:t>will be</w:t>
      </w:r>
      <w:r w:rsidRPr="00637BE7">
        <w:rPr>
          <w:rFonts w:ascii="Times New Roman" w:hAnsi="Times New Roman" w:cs="Times New Roman"/>
          <w:color w:val="090909"/>
          <w:sz w:val="24"/>
          <w:szCs w:val="24"/>
        </w:rPr>
        <w:t xml:space="preserve"> made up of </w:t>
      </w:r>
      <w:r w:rsidR="00CE30C0" w:rsidRPr="00637BE7">
        <w:rPr>
          <w:rFonts w:ascii="Times New Roman" w:hAnsi="Times New Roman" w:cs="Times New Roman"/>
          <w:color w:val="090909"/>
          <w:sz w:val="24"/>
          <w:szCs w:val="24"/>
        </w:rPr>
        <w:t xml:space="preserve">King’s </w:t>
      </w:r>
      <w:r w:rsidR="000229F0" w:rsidRPr="00637BE7">
        <w:rPr>
          <w:rFonts w:ascii="Times New Roman" w:hAnsi="Times New Roman" w:cs="Times New Roman"/>
          <w:color w:val="090909"/>
          <w:sz w:val="24"/>
          <w:szCs w:val="24"/>
        </w:rPr>
        <w:t>administrators</w:t>
      </w:r>
      <w:r w:rsidR="00E21480" w:rsidRPr="00637BE7">
        <w:rPr>
          <w:rFonts w:ascii="Times New Roman" w:hAnsi="Times New Roman" w:cs="Times New Roman"/>
          <w:color w:val="090909"/>
          <w:sz w:val="24"/>
          <w:szCs w:val="24"/>
        </w:rPr>
        <w:t xml:space="preserve"> </w:t>
      </w:r>
      <w:r w:rsidR="00645421" w:rsidRPr="00637BE7">
        <w:rPr>
          <w:rFonts w:ascii="Times New Roman" w:hAnsi="Times New Roman" w:cs="Times New Roman"/>
          <w:color w:val="090909"/>
          <w:sz w:val="24"/>
          <w:szCs w:val="24"/>
        </w:rPr>
        <w:t>and operational staff with responsib</w:t>
      </w:r>
      <w:r w:rsidR="000229F0" w:rsidRPr="00637BE7">
        <w:rPr>
          <w:rFonts w:ascii="Times New Roman" w:hAnsi="Times New Roman" w:cs="Times New Roman"/>
          <w:color w:val="090909"/>
          <w:sz w:val="24"/>
          <w:szCs w:val="24"/>
        </w:rPr>
        <w:t xml:space="preserve">ilities related to </w:t>
      </w:r>
      <w:r w:rsidR="003A2613" w:rsidRPr="00637BE7">
        <w:rPr>
          <w:rFonts w:ascii="Times New Roman" w:hAnsi="Times New Roman" w:cs="Times New Roman"/>
          <w:color w:val="090909"/>
          <w:sz w:val="24"/>
          <w:szCs w:val="24"/>
        </w:rPr>
        <w:t>this area</w:t>
      </w:r>
      <w:r w:rsidR="00645421" w:rsidRPr="00637BE7">
        <w:rPr>
          <w:rFonts w:ascii="Times New Roman" w:hAnsi="Times New Roman" w:cs="Times New Roman"/>
          <w:color w:val="090909"/>
          <w:sz w:val="24"/>
          <w:szCs w:val="24"/>
        </w:rPr>
        <w:t xml:space="preserve">. </w:t>
      </w:r>
    </w:p>
    <w:p w:rsidR="00E62E10" w:rsidRPr="00637BE7" w:rsidRDefault="00E62E10" w:rsidP="0094749D">
      <w:pPr>
        <w:autoSpaceDE w:val="0"/>
        <w:autoSpaceDN w:val="0"/>
        <w:adjustRightInd w:val="0"/>
        <w:spacing w:after="0" w:line="240" w:lineRule="auto"/>
        <w:rPr>
          <w:rFonts w:ascii="Times New Roman" w:hAnsi="Times New Roman" w:cs="Times New Roman"/>
          <w:color w:val="3A3A3A"/>
          <w:sz w:val="24"/>
          <w:szCs w:val="24"/>
        </w:rPr>
      </w:pPr>
    </w:p>
    <w:p w:rsidR="00E62E10" w:rsidRPr="00637BE7" w:rsidRDefault="00E62E10" w:rsidP="00833905">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637BE7">
        <w:rPr>
          <w:rFonts w:ascii="Times New Roman" w:hAnsi="Times New Roman" w:cs="Times New Roman"/>
          <w:b/>
          <w:color w:val="090909"/>
          <w:sz w:val="24"/>
          <w:szCs w:val="24"/>
        </w:rPr>
        <w:t>Bid Submissions</w:t>
      </w:r>
    </w:p>
    <w:p w:rsidR="00E62E10" w:rsidRPr="00637BE7" w:rsidRDefault="00E62E10" w:rsidP="00E62E10">
      <w:pPr>
        <w:autoSpaceDE w:val="0"/>
        <w:autoSpaceDN w:val="0"/>
        <w:adjustRightInd w:val="0"/>
        <w:spacing w:after="0" w:line="240" w:lineRule="auto"/>
        <w:rPr>
          <w:rFonts w:ascii="Times New Roman" w:hAnsi="Times New Roman" w:cs="Times New Roman"/>
          <w:color w:val="090909"/>
          <w:sz w:val="24"/>
          <w:szCs w:val="24"/>
        </w:rPr>
      </w:pPr>
      <w:r w:rsidRPr="00637BE7">
        <w:rPr>
          <w:rFonts w:ascii="Times New Roman" w:hAnsi="Times New Roman" w:cs="Times New Roman"/>
          <w:color w:val="090909"/>
          <w:sz w:val="24"/>
          <w:szCs w:val="24"/>
        </w:rPr>
        <w:t xml:space="preserve">To receive consideration, bids must be submitted in accordance with the following instructions.  Failure to comply with these instructions will result in the bid being disqualified.  </w:t>
      </w:r>
    </w:p>
    <w:p w:rsidR="00E62E10" w:rsidRPr="00637BE7" w:rsidRDefault="00E62E10" w:rsidP="00E62E10">
      <w:pPr>
        <w:autoSpaceDE w:val="0"/>
        <w:autoSpaceDN w:val="0"/>
        <w:adjustRightInd w:val="0"/>
        <w:spacing w:after="0" w:line="240" w:lineRule="auto"/>
        <w:rPr>
          <w:rFonts w:ascii="Times New Roman" w:hAnsi="Times New Roman" w:cs="Times New Roman"/>
          <w:color w:val="090909"/>
          <w:sz w:val="24"/>
          <w:szCs w:val="24"/>
        </w:rPr>
      </w:pPr>
    </w:p>
    <w:p w:rsidR="00E62E10" w:rsidRPr="00637BE7" w:rsidRDefault="00E62E10" w:rsidP="00E62E10">
      <w:pPr>
        <w:autoSpaceDE w:val="0"/>
        <w:autoSpaceDN w:val="0"/>
        <w:adjustRightInd w:val="0"/>
        <w:spacing w:after="0" w:line="240" w:lineRule="auto"/>
        <w:rPr>
          <w:rFonts w:ascii="Times New Roman" w:hAnsi="Times New Roman" w:cs="Times New Roman"/>
          <w:color w:val="090909"/>
          <w:sz w:val="24"/>
          <w:szCs w:val="24"/>
        </w:rPr>
      </w:pPr>
      <w:r w:rsidRPr="00637BE7">
        <w:rPr>
          <w:rFonts w:ascii="Times New Roman" w:hAnsi="Times New Roman" w:cs="Times New Roman"/>
          <w:color w:val="090909"/>
          <w:sz w:val="24"/>
          <w:szCs w:val="24"/>
        </w:rPr>
        <w:t>The Request for Proposal Form</w:t>
      </w:r>
      <w:r w:rsidR="000C27CD">
        <w:rPr>
          <w:rFonts w:ascii="Times New Roman" w:hAnsi="Times New Roman" w:cs="Times New Roman"/>
          <w:color w:val="090909"/>
          <w:sz w:val="24"/>
          <w:szCs w:val="24"/>
        </w:rPr>
        <w:t>,</w:t>
      </w:r>
      <w:r w:rsidRPr="00637BE7">
        <w:rPr>
          <w:rFonts w:ascii="Times New Roman" w:hAnsi="Times New Roman" w:cs="Times New Roman"/>
          <w:color w:val="090909"/>
          <w:sz w:val="24"/>
          <w:szCs w:val="24"/>
        </w:rPr>
        <w:t xml:space="preserve"> Schedule </w:t>
      </w:r>
      <w:r w:rsidR="00F71416" w:rsidRPr="00637BE7">
        <w:rPr>
          <w:rFonts w:ascii="Times New Roman" w:hAnsi="Times New Roman" w:cs="Times New Roman"/>
          <w:color w:val="090909"/>
          <w:sz w:val="24"/>
          <w:szCs w:val="24"/>
        </w:rPr>
        <w:t>B</w:t>
      </w:r>
      <w:r w:rsidRPr="00637BE7">
        <w:rPr>
          <w:rFonts w:ascii="Times New Roman" w:hAnsi="Times New Roman" w:cs="Times New Roman"/>
          <w:color w:val="090909"/>
          <w:sz w:val="24"/>
          <w:szCs w:val="24"/>
        </w:rPr>
        <w:t xml:space="preserve"> (Bidder References) </w:t>
      </w:r>
      <w:r w:rsidR="000C27CD">
        <w:rPr>
          <w:rFonts w:ascii="Times New Roman" w:hAnsi="Times New Roman" w:cs="Times New Roman"/>
          <w:color w:val="090909"/>
          <w:sz w:val="24"/>
          <w:szCs w:val="24"/>
        </w:rPr>
        <w:t xml:space="preserve">and Schedule C (Fee Schedule) </w:t>
      </w:r>
      <w:r w:rsidRPr="00637BE7">
        <w:rPr>
          <w:rFonts w:ascii="Times New Roman" w:hAnsi="Times New Roman" w:cs="Times New Roman"/>
          <w:color w:val="090909"/>
          <w:sz w:val="24"/>
          <w:szCs w:val="24"/>
        </w:rPr>
        <w:t>must be included in the bid submission. There shall be no alteration of or changes made to the Form or Schedule</w:t>
      </w:r>
      <w:r w:rsidR="000C27CD">
        <w:rPr>
          <w:rFonts w:ascii="Times New Roman" w:hAnsi="Times New Roman" w:cs="Times New Roman"/>
          <w:color w:val="090909"/>
          <w:sz w:val="24"/>
          <w:szCs w:val="24"/>
        </w:rPr>
        <w:t>s</w:t>
      </w:r>
      <w:r w:rsidRPr="00637BE7">
        <w:rPr>
          <w:rFonts w:ascii="Times New Roman" w:hAnsi="Times New Roman" w:cs="Times New Roman"/>
          <w:color w:val="090909"/>
          <w:sz w:val="24"/>
          <w:szCs w:val="24"/>
        </w:rPr>
        <w:t>. Any alterations made to the Form or Schedule</w:t>
      </w:r>
      <w:r w:rsidR="000C27CD">
        <w:rPr>
          <w:rFonts w:ascii="Times New Roman" w:hAnsi="Times New Roman" w:cs="Times New Roman"/>
          <w:color w:val="090909"/>
          <w:sz w:val="24"/>
          <w:szCs w:val="24"/>
        </w:rPr>
        <w:t>s</w:t>
      </w:r>
      <w:bookmarkStart w:id="0" w:name="_GoBack"/>
      <w:bookmarkEnd w:id="0"/>
      <w:r w:rsidRPr="00637BE7">
        <w:rPr>
          <w:rFonts w:ascii="Times New Roman" w:hAnsi="Times New Roman" w:cs="Times New Roman"/>
          <w:color w:val="090909"/>
          <w:sz w:val="24"/>
          <w:szCs w:val="24"/>
        </w:rPr>
        <w:t>, other than the supply of the required information, may result in the bid being declared non-compliant and rejected without further consideration.</w:t>
      </w:r>
    </w:p>
    <w:p w:rsidR="00E62E10" w:rsidRPr="00637BE7" w:rsidRDefault="00E62E10" w:rsidP="00E62E10">
      <w:pPr>
        <w:autoSpaceDE w:val="0"/>
        <w:autoSpaceDN w:val="0"/>
        <w:adjustRightInd w:val="0"/>
        <w:spacing w:after="0" w:line="240" w:lineRule="auto"/>
        <w:rPr>
          <w:rFonts w:ascii="Times New Roman" w:hAnsi="Times New Roman" w:cs="Times New Roman"/>
          <w:color w:val="090909"/>
          <w:sz w:val="24"/>
          <w:szCs w:val="24"/>
        </w:rPr>
      </w:pPr>
    </w:p>
    <w:p w:rsidR="00E06E09" w:rsidRPr="00637BE7" w:rsidRDefault="00E06E09" w:rsidP="00E06E09">
      <w:pPr>
        <w:autoSpaceDE w:val="0"/>
        <w:autoSpaceDN w:val="0"/>
        <w:adjustRightInd w:val="0"/>
        <w:spacing w:after="0" w:line="240" w:lineRule="auto"/>
        <w:rPr>
          <w:rFonts w:ascii="Times New Roman" w:hAnsi="Times New Roman" w:cs="Times New Roman"/>
          <w:color w:val="090909"/>
          <w:sz w:val="24"/>
          <w:szCs w:val="24"/>
        </w:rPr>
      </w:pPr>
      <w:r w:rsidRPr="00637BE7">
        <w:rPr>
          <w:rFonts w:ascii="Times New Roman" w:hAnsi="Times New Roman" w:cs="Times New Roman"/>
          <w:color w:val="090909"/>
          <w:sz w:val="24"/>
          <w:szCs w:val="24"/>
        </w:rPr>
        <w:t xml:space="preserve">All bids must be emailed </w:t>
      </w:r>
      <w:r w:rsidR="0028169C" w:rsidRPr="00637BE7">
        <w:rPr>
          <w:rFonts w:ascii="Times New Roman" w:hAnsi="Times New Roman" w:cs="Times New Roman"/>
          <w:color w:val="090909"/>
          <w:sz w:val="24"/>
          <w:szCs w:val="24"/>
        </w:rPr>
        <w:t xml:space="preserve">by the date/time outlined in Schedule A </w:t>
      </w:r>
      <w:r w:rsidRPr="00637BE7">
        <w:rPr>
          <w:rFonts w:ascii="Times New Roman" w:hAnsi="Times New Roman" w:cs="Times New Roman"/>
          <w:color w:val="090909"/>
          <w:sz w:val="24"/>
          <w:szCs w:val="24"/>
        </w:rPr>
        <w:t xml:space="preserve">to </w:t>
      </w:r>
      <w:r w:rsidR="00E36E65" w:rsidRPr="00637BE7">
        <w:rPr>
          <w:rFonts w:ascii="Times New Roman" w:hAnsi="Times New Roman" w:cs="Times New Roman"/>
          <w:color w:val="090909"/>
          <w:sz w:val="24"/>
          <w:szCs w:val="24"/>
        </w:rPr>
        <w:t xml:space="preserve">Tiffany Chisholm, Purchasing Services Coordinator at </w:t>
      </w:r>
      <w:hyperlink r:id="rId7" w:history="1">
        <w:r w:rsidR="00660941" w:rsidRPr="00637BE7">
          <w:rPr>
            <w:rStyle w:val="Hyperlink"/>
            <w:rFonts w:ascii="Times New Roman" w:hAnsi="Times New Roman" w:cs="Times New Roman"/>
            <w:sz w:val="24"/>
            <w:szCs w:val="24"/>
          </w:rPr>
          <w:t>tiffany.chisholm@kings.uwo.ca</w:t>
        </w:r>
      </w:hyperlink>
      <w:r w:rsidR="00660941" w:rsidRPr="00637BE7">
        <w:rPr>
          <w:rFonts w:ascii="Times New Roman" w:hAnsi="Times New Roman" w:cs="Times New Roman"/>
          <w:color w:val="090909"/>
          <w:sz w:val="24"/>
          <w:szCs w:val="24"/>
        </w:rPr>
        <w:t xml:space="preserve"> w</w:t>
      </w:r>
      <w:r w:rsidRPr="00637BE7">
        <w:rPr>
          <w:rFonts w:ascii="Times New Roman" w:hAnsi="Times New Roman" w:cs="Times New Roman"/>
          <w:color w:val="090909"/>
          <w:sz w:val="24"/>
          <w:szCs w:val="24"/>
        </w:rPr>
        <w:t>ith a subject line containing "</w:t>
      </w:r>
      <w:r w:rsidR="00B51165" w:rsidRPr="00637BE7">
        <w:rPr>
          <w:rFonts w:ascii="Times New Roman" w:hAnsi="Times New Roman" w:cs="Times New Roman"/>
          <w:color w:val="090909"/>
          <w:sz w:val="24"/>
          <w:szCs w:val="24"/>
        </w:rPr>
        <w:t>Condo 269</w:t>
      </w:r>
      <w:r w:rsidR="006748CE" w:rsidRPr="00637BE7">
        <w:rPr>
          <w:rFonts w:ascii="Times New Roman" w:hAnsi="Times New Roman" w:cs="Times New Roman"/>
          <w:color w:val="090909"/>
          <w:sz w:val="24"/>
          <w:szCs w:val="24"/>
        </w:rPr>
        <w:t xml:space="preserve"> Renovation RFP</w:t>
      </w:r>
      <w:r w:rsidRPr="00637BE7">
        <w:rPr>
          <w:rFonts w:ascii="Times New Roman" w:hAnsi="Times New Roman" w:cs="Times New Roman"/>
          <w:color w:val="090909"/>
          <w:sz w:val="24"/>
          <w:szCs w:val="24"/>
        </w:rPr>
        <w:t xml:space="preserve">" and the name of the Bidder. </w:t>
      </w:r>
    </w:p>
    <w:p w:rsidR="00E62E10" w:rsidRPr="00637BE7" w:rsidRDefault="00E62E10" w:rsidP="00E62E10">
      <w:pPr>
        <w:autoSpaceDE w:val="0"/>
        <w:autoSpaceDN w:val="0"/>
        <w:adjustRightInd w:val="0"/>
        <w:spacing w:after="0" w:line="240" w:lineRule="auto"/>
        <w:rPr>
          <w:rFonts w:ascii="Times New Roman" w:hAnsi="Times New Roman" w:cs="Times New Roman"/>
          <w:color w:val="090909"/>
          <w:sz w:val="24"/>
          <w:szCs w:val="24"/>
        </w:rPr>
      </w:pPr>
    </w:p>
    <w:p w:rsidR="000D4F31" w:rsidRPr="00B5604E" w:rsidRDefault="000D4F31" w:rsidP="000D4F31">
      <w:pPr>
        <w:autoSpaceDE w:val="0"/>
        <w:autoSpaceDN w:val="0"/>
        <w:adjustRightInd w:val="0"/>
        <w:spacing w:after="0" w:line="240" w:lineRule="auto"/>
        <w:rPr>
          <w:rFonts w:ascii="Times New Roman" w:hAnsi="Times New Roman" w:cs="Times New Roman"/>
          <w:color w:val="090909"/>
          <w:sz w:val="24"/>
          <w:szCs w:val="24"/>
        </w:rPr>
      </w:pPr>
      <w:r w:rsidRPr="00637BE7">
        <w:rPr>
          <w:rFonts w:ascii="Times New Roman" w:hAnsi="Times New Roman" w:cs="Times New Roman"/>
          <w:color w:val="090909"/>
          <w:sz w:val="24"/>
          <w:szCs w:val="24"/>
        </w:rPr>
        <w:t>King’s is not responsible for the timeliness of documents emailed nor will King’s accept any bid emailed to</w:t>
      </w:r>
      <w:r w:rsidRPr="00B5604E">
        <w:rPr>
          <w:rFonts w:ascii="Times New Roman" w:hAnsi="Times New Roman" w:cs="Times New Roman"/>
          <w:color w:val="090909"/>
          <w:sz w:val="24"/>
          <w:szCs w:val="24"/>
        </w:rPr>
        <w:t xml:space="preserve"> a</w:t>
      </w:r>
      <w:r>
        <w:rPr>
          <w:rFonts w:ascii="Times New Roman" w:hAnsi="Times New Roman" w:cs="Times New Roman"/>
          <w:color w:val="090909"/>
          <w:sz w:val="24"/>
          <w:szCs w:val="24"/>
        </w:rPr>
        <w:t xml:space="preserve">n email address </w:t>
      </w:r>
      <w:r w:rsidRPr="00B5604E">
        <w:rPr>
          <w:rFonts w:ascii="Times New Roman" w:hAnsi="Times New Roman" w:cs="Times New Roman"/>
          <w:color w:val="090909"/>
          <w:sz w:val="24"/>
          <w:szCs w:val="24"/>
        </w:rPr>
        <w:t xml:space="preserve">other than the specified </w:t>
      </w:r>
      <w:r>
        <w:rPr>
          <w:rFonts w:ascii="Times New Roman" w:hAnsi="Times New Roman" w:cs="Times New Roman"/>
          <w:color w:val="090909"/>
          <w:sz w:val="24"/>
          <w:szCs w:val="24"/>
        </w:rPr>
        <w:t xml:space="preserve">email </w:t>
      </w:r>
      <w:r w:rsidRPr="00B5604E">
        <w:rPr>
          <w:rFonts w:ascii="Times New Roman" w:hAnsi="Times New Roman" w:cs="Times New Roman"/>
          <w:color w:val="090909"/>
          <w:sz w:val="24"/>
          <w:szCs w:val="24"/>
        </w:rPr>
        <w:t xml:space="preserve">address </w:t>
      </w:r>
      <w:r>
        <w:rPr>
          <w:rFonts w:ascii="Times New Roman" w:hAnsi="Times New Roman" w:cs="Times New Roman"/>
          <w:color w:val="090909"/>
          <w:sz w:val="24"/>
          <w:szCs w:val="24"/>
        </w:rPr>
        <w:t>above</w:t>
      </w:r>
      <w:r w:rsidRPr="00B5604E">
        <w:rPr>
          <w:rFonts w:ascii="Times New Roman" w:hAnsi="Times New Roman" w:cs="Times New Roman"/>
          <w:color w:val="090909"/>
          <w:sz w:val="24"/>
          <w:szCs w:val="24"/>
        </w:rPr>
        <w:t>.</w:t>
      </w:r>
      <w:r>
        <w:rPr>
          <w:rFonts w:ascii="Times New Roman" w:hAnsi="Times New Roman" w:cs="Times New Roman"/>
          <w:color w:val="090909"/>
          <w:sz w:val="24"/>
          <w:szCs w:val="24"/>
        </w:rPr>
        <w:t xml:space="preserve">  King’s </w:t>
      </w:r>
      <w:r w:rsidRPr="00B5604E">
        <w:rPr>
          <w:rFonts w:ascii="Times New Roman" w:hAnsi="Times New Roman" w:cs="Times New Roman"/>
          <w:color w:val="080808"/>
          <w:sz w:val="24"/>
          <w:szCs w:val="24"/>
        </w:rPr>
        <w:t xml:space="preserve">is neither liable nor responsible for any costs incurred by a </w:t>
      </w:r>
      <w:r>
        <w:rPr>
          <w:rFonts w:ascii="Times New Roman" w:hAnsi="Times New Roman" w:cs="Times New Roman"/>
          <w:color w:val="080808"/>
          <w:sz w:val="24"/>
          <w:szCs w:val="24"/>
        </w:rPr>
        <w:t>Bidder</w:t>
      </w:r>
      <w:r w:rsidRPr="00B5604E">
        <w:rPr>
          <w:rFonts w:ascii="Times New Roman" w:hAnsi="Times New Roman" w:cs="Times New Roman"/>
          <w:color w:val="080808"/>
          <w:sz w:val="24"/>
          <w:szCs w:val="24"/>
        </w:rPr>
        <w:t xml:space="preserve"> in the</w:t>
      </w:r>
      <w:r>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 xml:space="preserve">preparation, submission, or presentation of their </w:t>
      </w:r>
      <w:r>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 xml:space="preserve"> to this RFP. </w:t>
      </w:r>
      <w:r>
        <w:rPr>
          <w:rFonts w:ascii="Times New Roman" w:hAnsi="Times New Roman" w:cs="Times New Roman"/>
          <w:color w:val="080808"/>
          <w:sz w:val="24"/>
          <w:szCs w:val="24"/>
        </w:rPr>
        <w:t xml:space="preserve"> </w:t>
      </w:r>
    </w:p>
    <w:p w:rsidR="000D4F31" w:rsidRDefault="000D4F31" w:rsidP="00E62E10">
      <w:pPr>
        <w:autoSpaceDE w:val="0"/>
        <w:autoSpaceDN w:val="0"/>
        <w:adjustRightInd w:val="0"/>
        <w:spacing w:after="0" w:line="240" w:lineRule="auto"/>
        <w:rPr>
          <w:rFonts w:ascii="Times New Roman" w:hAnsi="Times New Roman" w:cs="Times New Roman"/>
          <w:color w:val="090909"/>
          <w:sz w:val="24"/>
          <w:szCs w:val="24"/>
        </w:rPr>
      </w:pPr>
    </w:p>
    <w:p w:rsidR="00E62E10" w:rsidRDefault="00E62E10" w:rsidP="00E62E10">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Bidder</w:t>
      </w:r>
      <w:r w:rsidRPr="00B5604E">
        <w:rPr>
          <w:rFonts w:ascii="Times New Roman" w:hAnsi="Times New Roman" w:cs="Times New Roman"/>
          <w:color w:val="090909"/>
          <w:sz w:val="24"/>
          <w:szCs w:val="24"/>
        </w:rPr>
        <w:t>s are advised that it is not permissible to send a copy(s</w:t>
      </w:r>
      <w:r>
        <w:rPr>
          <w:rFonts w:ascii="Times New Roman" w:hAnsi="Times New Roman" w:cs="Times New Roman"/>
          <w:color w:val="090909"/>
          <w:sz w:val="24"/>
          <w:szCs w:val="24"/>
        </w:rPr>
        <w:t>)</w:t>
      </w:r>
      <w:r w:rsidRPr="00B5604E">
        <w:rPr>
          <w:rFonts w:ascii="Times New Roman" w:hAnsi="Times New Roman" w:cs="Times New Roman"/>
          <w:color w:val="090909"/>
          <w:sz w:val="24"/>
          <w:szCs w:val="24"/>
        </w:rPr>
        <w:t xml:space="preserve"> of a response to any employee,</w:t>
      </w:r>
      <w:r>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 xml:space="preserve">consultant, agent, volunteer or business employed or working on behalf of </w:t>
      </w:r>
      <w:r>
        <w:rPr>
          <w:rFonts w:ascii="Times New Roman" w:hAnsi="Times New Roman" w:cs="Times New Roman"/>
          <w:color w:val="090909"/>
          <w:sz w:val="24"/>
          <w:szCs w:val="24"/>
        </w:rPr>
        <w:t>King’s</w:t>
      </w:r>
      <w:r w:rsidRPr="00B5604E">
        <w:rPr>
          <w:rFonts w:ascii="Times New Roman" w:hAnsi="Times New Roman" w:cs="Times New Roman"/>
          <w:color w:val="090909"/>
          <w:sz w:val="24"/>
          <w:szCs w:val="24"/>
        </w:rPr>
        <w:t xml:space="preserve"> or involved in</w:t>
      </w:r>
      <w:r>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 xml:space="preserve">this process, and </w:t>
      </w:r>
      <w:r>
        <w:rPr>
          <w:rFonts w:ascii="Times New Roman" w:hAnsi="Times New Roman" w:cs="Times New Roman"/>
          <w:color w:val="090909"/>
          <w:sz w:val="24"/>
          <w:szCs w:val="24"/>
        </w:rPr>
        <w:t>King’s</w:t>
      </w:r>
      <w:r w:rsidRPr="00B5604E">
        <w:rPr>
          <w:rFonts w:ascii="Times New Roman" w:hAnsi="Times New Roman" w:cs="Times New Roman"/>
          <w:color w:val="090909"/>
          <w:sz w:val="24"/>
          <w:szCs w:val="24"/>
        </w:rPr>
        <w:t xml:space="preserve"> will reject without further consideration any response so delivered.</w:t>
      </w:r>
      <w:r>
        <w:rPr>
          <w:rFonts w:ascii="Times New Roman" w:hAnsi="Times New Roman" w:cs="Times New Roman"/>
          <w:color w:val="090909"/>
          <w:sz w:val="24"/>
          <w:szCs w:val="24"/>
        </w:rPr>
        <w:t xml:space="preserve">  </w:t>
      </w:r>
    </w:p>
    <w:p w:rsidR="00E62E10" w:rsidRDefault="00E62E10" w:rsidP="00E62E10">
      <w:pPr>
        <w:autoSpaceDE w:val="0"/>
        <w:autoSpaceDN w:val="0"/>
        <w:adjustRightInd w:val="0"/>
        <w:spacing w:after="0" w:line="240" w:lineRule="auto"/>
        <w:rPr>
          <w:rFonts w:ascii="Times New Roman" w:hAnsi="Times New Roman" w:cs="Times New Roman"/>
          <w:color w:val="090909"/>
          <w:sz w:val="24"/>
          <w:szCs w:val="24"/>
        </w:rPr>
      </w:pPr>
    </w:p>
    <w:p w:rsidR="00E62E10" w:rsidRDefault="00E62E10" w:rsidP="00E62E10">
      <w:pPr>
        <w:autoSpaceDE w:val="0"/>
        <w:autoSpaceDN w:val="0"/>
        <w:adjustRightInd w:val="0"/>
        <w:spacing w:after="0" w:line="240" w:lineRule="auto"/>
        <w:rPr>
          <w:rFonts w:ascii="Times New Roman" w:hAnsi="Times New Roman" w:cs="Times New Roman"/>
          <w:color w:val="080808"/>
          <w:sz w:val="24"/>
          <w:szCs w:val="24"/>
        </w:rPr>
      </w:pPr>
      <w:r w:rsidRPr="00B5604E">
        <w:rPr>
          <w:rFonts w:ascii="Times New Roman" w:hAnsi="Times New Roman" w:cs="Times New Roman"/>
          <w:color w:val="080808"/>
          <w:sz w:val="24"/>
          <w:szCs w:val="24"/>
        </w:rPr>
        <w:t>All documents related to the</w:t>
      </w:r>
      <w:r>
        <w:rPr>
          <w:rFonts w:ascii="Times New Roman" w:hAnsi="Times New Roman" w:cs="Times New Roman"/>
          <w:color w:val="080808"/>
          <w:sz w:val="24"/>
          <w:szCs w:val="24"/>
        </w:rPr>
        <w:t xml:space="preserve"> bid become the property of King’s</w:t>
      </w:r>
      <w:r w:rsidRPr="00B5604E">
        <w:rPr>
          <w:rFonts w:ascii="Times New Roman" w:hAnsi="Times New Roman" w:cs="Times New Roman"/>
          <w:color w:val="080808"/>
          <w:sz w:val="24"/>
          <w:szCs w:val="24"/>
        </w:rPr>
        <w:t>. All information, data, recommendations and reports</w:t>
      </w:r>
      <w:r>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 xml:space="preserve">resulting from the project become the property of </w:t>
      </w:r>
      <w:r>
        <w:rPr>
          <w:rFonts w:ascii="Times New Roman" w:hAnsi="Times New Roman" w:cs="Times New Roman"/>
          <w:color w:val="080808"/>
          <w:sz w:val="24"/>
          <w:szCs w:val="24"/>
        </w:rPr>
        <w:t>King’s</w:t>
      </w:r>
      <w:r w:rsidRPr="00B5604E">
        <w:rPr>
          <w:rFonts w:ascii="Times New Roman" w:hAnsi="Times New Roman" w:cs="Times New Roman"/>
          <w:color w:val="080808"/>
          <w:sz w:val="24"/>
          <w:szCs w:val="24"/>
        </w:rPr>
        <w:t>.</w:t>
      </w:r>
    </w:p>
    <w:p w:rsidR="00E62E10" w:rsidRPr="00683099" w:rsidRDefault="00E62E10" w:rsidP="00E62E10">
      <w:pPr>
        <w:autoSpaceDE w:val="0"/>
        <w:autoSpaceDN w:val="0"/>
        <w:adjustRightInd w:val="0"/>
        <w:spacing w:after="0" w:line="240" w:lineRule="auto"/>
        <w:ind w:left="720" w:hanging="720"/>
        <w:rPr>
          <w:rFonts w:ascii="Times New Roman" w:hAnsi="Times New Roman" w:cs="Times New Roman"/>
          <w:color w:val="090909"/>
          <w:sz w:val="24"/>
          <w:szCs w:val="24"/>
        </w:rPr>
      </w:pPr>
    </w:p>
    <w:p w:rsidR="00E62E10" w:rsidRDefault="00E62E10" w:rsidP="00833905">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3F53FF">
        <w:rPr>
          <w:rFonts w:ascii="Times New Roman" w:hAnsi="Times New Roman" w:cs="Times New Roman"/>
          <w:b/>
          <w:color w:val="090909"/>
          <w:sz w:val="24"/>
          <w:szCs w:val="24"/>
        </w:rPr>
        <w:t>Inquiries</w:t>
      </w:r>
    </w:p>
    <w:p w:rsidR="00E62E10" w:rsidRPr="004D6CB2" w:rsidRDefault="00E62E10" w:rsidP="00E62E10">
      <w:pPr>
        <w:autoSpaceDE w:val="0"/>
        <w:autoSpaceDN w:val="0"/>
        <w:adjustRightInd w:val="0"/>
        <w:spacing w:after="0" w:line="240" w:lineRule="auto"/>
        <w:rPr>
          <w:rFonts w:ascii="Times New Roman" w:hAnsi="Times New Roman" w:cs="Times New Roman"/>
          <w:color w:val="090909"/>
          <w:sz w:val="24"/>
          <w:szCs w:val="24"/>
        </w:rPr>
      </w:pPr>
      <w:r w:rsidRPr="00E36E65">
        <w:rPr>
          <w:rFonts w:ascii="Times New Roman" w:hAnsi="Times New Roman" w:cs="Times New Roman"/>
          <w:color w:val="090909"/>
          <w:sz w:val="24"/>
          <w:szCs w:val="24"/>
        </w:rPr>
        <w:t xml:space="preserve">Bidders having any questions or requiring clarification of the intent or meaning of any part thereof shall notify </w:t>
      </w:r>
      <w:r w:rsidR="00E36E65" w:rsidRPr="00E36E65">
        <w:rPr>
          <w:rFonts w:ascii="Times New Roman" w:hAnsi="Times New Roman" w:cs="Times New Roman"/>
          <w:color w:val="090909"/>
          <w:sz w:val="24"/>
          <w:szCs w:val="24"/>
        </w:rPr>
        <w:t>Tiffany Chisholm by email (</w:t>
      </w:r>
      <w:hyperlink r:id="rId8" w:history="1">
        <w:r w:rsidR="00660941" w:rsidRPr="00AF6579">
          <w:rPr>
            <w:rStyle w:val="Hyperlink"/>
            <w:rFonts w:ascii="Times New Roman" w:hAnsi="Times New Roman" w:cs="Times New Roman"/>
            <w:sz w:val="24"/>
            <w:szCs w:val="24"/>
          </w:rPr>
          <w:t>tiffany.chisholm@kings.uwo.ca</w:t>
        </w:r>
      </w:hyperlink>
      <w:r w:rsidR="00660941">
        <w:rPr>
          <w:rFonts w:ascii="Times New Roman" w:hAnsi="Times New Roman" w:cs="Times New Roman"/>
          <w:color w:val="090909"/>
          <w:sz w:val="24"/>
          <w:szCs w:val="24"/>
        </w:rPr>
        <w:t>)</w:t>
      </w:r>
      <w:r w:rsidR="00A96B74" w:rsidRPr="00E36E65">
        <w:rPr>
          <w:rFonts w:ascii="Times New Roman" w:hAnsi="Times New Roman" w:cs="Times New Roman"/>
          <w:color w:val="090909"/>
          <w:sz w:val="24"/>
          <w:szCs w:val="24"/>
        </w:rPr>
        <w:t xml:space="preserve"> </w:t>
      </w:r>
      <w:r w:rsidRPr="00E36E65">
        <w:rPr>
          <w:rFonts w:ascii="Times New Roman" w:hAnsi="Times New Roman" w:cs="Times New Roman"/>
          <w:color w:val="090909"/>
          <w:sz w:val="24"/>
          <w:szCs w:val="24"/>
        </w:rPr>
        <w:t>by the deadline for submission of questions as outlined in Schedule A.</w:t>
      </w:r>
      <w:r w:rsidRPr="004D6CB2">
        <w:rPr>
          <w:rFonts w:ascii="Times New Roman" w:hAnsi="Times New Roman" w:cs="Times New Roman"/>
          <w:color w:val="090909"/>
          <w:sz w:val="24"/>
          <w:szCs w:val="24"/>
        </w:rPr>
        <w:t xml:space="preserve">  </w:t>
      </w:r>
    </w:p>
    <w:p w:rsidR="00E62E10" w:rsidRPr="00683099" w:rsidRDefault="00E62E10" w:rsidP="00E62E10">
      <w:pPr>
        <w:autoSpaceDE w:val="0"/>
        <w:autoSpaceDN w:val="0"/>
        <w:adjustRightInd w:val="0"/>
        <w:spacing w:after="0" w:line="240" w:lineRule="auto"/>
        <w:ind w:left="2160" w:hanging="720"/>
        <w:rPr>
          <w:rFonts w:ascii="Times New Roman" w:hAnsi="Times New Roman" w:cs="Times New Roman"/>
          <w:color w:val="090909"/>
          <w:sz w:val="24"/>
          <w:szCs w:val="24"/>
        </w:rPr>
      </w:pPr>
    </w:p>
    <w:p w:rsidR="00B51165" w:rsidRPr="00CE7D3A" w:rsidRDefault="00B51165" w:rsidP="00B51165">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CE7D3A">
        <w:rPr>
          <w:rFonts w:ascii="Times New Roman" w:hAnsi="Times New Roman" w:cs="Times New Roman"/>
          <w:b/>
          <w:color w:val="090909"/>
          <w:sz w:val="24"/>
          <w:szCs w:val="24"/>
        </w:rPr>
        <w:t>Communication of all RFP documents</w:t>
      </w:r>
    </w:p>
    <w:p w:rsidR="00B51165" w:rsidRDefault="00B51165" w:rsidP="00B51165">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 xml:space="preserve">The original RFP document will be posted on </w:t>
      </w:r>
      <w:proofErr w:type="spellStart"/>
      <w:r>
        <w:rPr>
          <w:rFonts w:ascii="Times New Roman" w:hAnsi="Times New Roman" w:cs="Times New Roman"/>
          <w:color w:val="090909"/>
          <w:sz w:val="24"/>
          <w:szCs w:val="24"/>
        </w:rPr>
        <w:t>Biddingo</w:t>
      </w:r>
      <w:proofErr w:type="spellEnd"/>
      <w:r>
        <w:rPr>
          <w:rFonts w:ascii="Times New Roman" w:hAnsi="Times New Roman" w:cs="Times New Roman"/>
          <w:color w:val="090909"/>
          <w:sz w:val="24"/>
          <w:szCs w:val="24"/>
        </w:rPr>
        <w:t xml:space="preserve"> and the King’s website.  </w:t>
      </w:r>
    </w:p>
    <w:p w:rsidR="00B51165" w:rsidRDefault="00B51165" w:rsidP="00B51165">
      <w:pPr>
        <w:autoSpaceDE w:val="0"/>
        <w:autoSpaceDN w:val="0"/>
        <w:adjustRightInd w:val="0"/>
        <w:spacing w:after="0" w:line="240" w:lineRule="auto"/>
        <w:rPr>
          <w:rFonts w:ascii="Times New Roman" w:hAnsi="Times New Roman" w:cs="Times New Roman"/>
          <w:color w:val="090909"/>
          <w:sz w:val="24"/>
          <w:szCs w:val="24"/>
        </w:rPr>
      </w:pPr>
    </w:p>
    <w:p w:rsidR="00B51165" w:rsidRDefault="00B51165" w:rsidP="00B51165">
      <w:pPr>
        <w:autoSpaceDE w:val="0"/>
        <w:autoSpaceDN w:val="0"/>
        <w:adjustRightInd w:val="0"/>
        <w:spacing w:after="0" w:line="240" w:lineRule="auto"/>
        <w:rPr>
          <w:rFonts w:ascii="Times New Roman" w:hAnsi="Times New Roman" w:cs="Times New Roman"/>
          <w:color w:val="090909"/>
          <w:sz w:val="24"/>
          <w:szCs w:val="24"/>
        </w:rPr>
      </w:pPr>
      <w:r w:rsidRPr="00257572">
        <w:rPr>
          <w:rFonts w:ascii="Times New Roman" w:hAnsi="Times New Roman" w:cs="Times New Roman"/>
          <w:color w:val="090909"/>
          <w:sz w:val="24"/>
          <w:szCs w:val="24"/>
        </w:rPr>
        <w:t xml:space="preserve">If it becomes necessary to revise any part of this RFP, addenda </w:t>
      </w:r>
      <w:r>
        <w:rPr>
          <w:rFonts w:ascii="Times New Roman" w:hAnsi="Times New Roman" w:cs="Times New Roman"/>
          <w:color w:val="090909"/>
          <w:sz w:val="24"/>
          <w:szCs w:val="24"/>
        </w:rPr>
        <w:t xml:space="preserve">and amendments </w:t>
      </w:r>
      <w:r w:rsidRPr="00257572">
        <w:rPr>
          <w:rFonts w:ascii="Times New Roman" w:hAnsi="Times New Roman" w:cs="Times New Roman"/>
          <w:color w:val="090909"/>
          <w:sz w:val="24"/>
          <w:szCs w:val="24"/>
        </w:rPr>
        <w:t xml:space="preserve">will be posted </w:t>
      </w:r>
      <w:r>
        <w:rPr>
          <w:rFonts w:ascii="Times New Roman" w:hAnsi="Times New Roman" w:cs="Times New Roman"/>
          <w:color w:val="090909"/>
          <w:sz w:val="24"/>
          <w:szCs w:val="24"/>
        </w:rPr>
        <w:t xml:space="preserve">solely </w:t>
      </w:r>
      <w:r w:rsidRPr="00257572">
        <w:rPr>
          <w:rFonts w:ascii="Times New Roman" w:hAnsi="Times New Roman" w:cs="Times New Roman"/>
          <w:color w:val="090909"/>
          <w:sz w:val="24"/>
          <w:szCs w:val="24"/>
        </w:rPr>
        <w:t xml:space="preserve">on the </w:t>
      </w:r>
      <w:r>
        <w:rPr>
          <w:rFonts w:ascii="Times New Roman" w:hAnsi="Times New Roman" w:cs="Times New Roman"/>
          <w:color w:val="090909"/>
          <w:sz w:val="24"/>
          <w:szCs w:val="24"/>
        </w:rPr>
        <w:t>King’s</w:t>
      </w:r>
      <w:r w:rsidRPr="00257572">
        <w:rPr>
          <w:rFonts w:ascii="Times New Roman" w:hAnsi="Times New Roman" w:cs="Times New Roman"/>
          <w:color w:val="090909"/>
          <w:sz w:val="24"/>
          <w:szCs w:val="24"/>
        </w:rPr>
        <w:t xml:space="preserve"> website</w:t>
      </w:r>
      <w:r>
        <w:rPr>
          <w:rFonts w:ascii="Times New Roman" w:hAnsi="Times New Roman" w:cs="Times New Roman"/>
          <w:color w:val="090909"/>
          <w:sz w:val="24"/>
          <w:szCs w:val="24"/>
        </w:rPr>
        <w:t xml:space="preserve"> </w:t>
      </w:r>
      <w:hyperlink r:id="rId9" w:history="1">
        <w:r w:rsidRPr="00E61D08">
          <w:rPr>
            <w:rStyle w:val="Hyperlink"/>
            <w:rFonts w:ascii="Times New Roman" w:hAnsi="Times New Roman" w:cs="Times New Roman"/>
            <w:sz w:val="24"/>
            <w:szCs w:val="24"/>
          </w:rPr>
          <w:t>https://www.kings.uwo.ca/about-kings/facts-and-information/administrative-departments/finance/rfp/</w:t>
        </w:r>
      </w:hyperlink>
      <w:r w:rsidRPr="00257572">
        <w:rPr>
          <w:rFonts w:ascii="Times New Roman" w:hAnsi="Times New Roman" w:cs="Times New Roman"/>
          <w:color w:val="090909"/>
          <w:sz w:val="24"/>
          <w:szCs w:val="24"/>
        </w:rPr>
        <w:t xml:space="preserve">.  </w:t>
      </w:r>
    </w:p>
    <w:p w:rsidR="00B51165" w:rsidRDefault="00B51165" w:rsidP="00B51165">
      <w:pPr>
        <w:autoSpaceDE w:val="0"/>
        <w:autoSpaceDN w:val="0"/>
        <w:adjustRightInd w:val="0"/>
        <w:spacing w:after="0" w:line="240" w:lineRule="auto"/>
        <w:rPr>
          <w:rFonts w:ascii="Times New Roman" w:hAnsi="Times New Roman" w:cs="Times New Roman"/>
          <w:color w:val="090909"/>
          <w:sz w:val="24"/>
          <w:szCs w:val="24"/>
        </w:rPr>
      </w:pPr>
    </w:p>
    <w:p w:rsidR="00B51165" w:rsidRDefault="00B51165" w:rsidP="00B51165">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 xml:space="preserve">For RFP’s valued $100,000 or more, the award notice </w:t>
      </w:r>
      <w:r w:rsidRPr="0041755C">
        <w:rPr>
          <w:rFonts w:ascii="Times New Roman" w:hAnsi="Times New Roman" w:cs="Times New Roman"/>
          <w:color w:val="090909"/>
          <w:sz w:val="24"/>
          <w:szCs w:val="24"/>
        </w:rPr>
        <w:t>w</w:t>
      </w:r>
      <w:r>
        <w:rPr>
          <w:rFonts w:ascii="Times New Roman" w:hAnsi="Times New Roman" w:cs="Times New Roman"/>
          <w:color w:val="090909"/>
          <w:sz w:val="24"/>
          <w:szCs w:val="24"/>
        </w:rPr>
        <w:t xml:space="preserve">ill be posted solely on </w:t>
      </w:r>
      <w:proofErr w:type="spellStart"/>
      <w:r>
        <w:rPr>
          <w:rFonts w:ascii="Times New Roman" w:hAnsi="Times New Roman" w:cs="Times New Roman"/>
          <w:color w:val="090909"/>
          <w:sz w:val="24"/>
          <w:szCs w:val="24"/>
        </w:rPr>
        <w:t>Biddingo</w:t>
      </w:r>
      <w:proofErr w:type="spellEnd"/>
      <w:r>
        <w:rPr>
          <w:rFonts w:ascii="Times New Roman" w:hAnsi="Times New Roman" w:cs="Times New Roman"/>
          <w:color w:val="090909"/>
          <w:sz w:val="24"/>
          <w:szCs w:val="24"/>
        </w:rPr>
        <w:t xml:space="preserve">. </w:t>
      </w:r>
    </w:p>
    <w:p w:rsidR="00B51165" w:rsidRDefault="00B51165" w:rsidP="00B51165">
      <w:pPr>
        <w:autoSpaceDE w:val="0"/>
        <w:autoSpaceDN w:val="0"/>
        <w:adjustRightInd w:val="0"/>
        <w:spacing w:after="0" w:line="240" w:lineRule="auto"/>
        <w:rPr>
          <w:rFonts w:ascii="Times New Roman" w:hAnsi="Times New Roman" w:cs="Times New Roman"/>
          <w:color w:val="090909"/>
          <w:sz w:val="24"/>
          <w:szCs w:val="24"/>
        </w:rPr>
      </w:pPr>
    </w:p>
    <w:p w:rsidR="00A96B74" w:rsidRDefault="00B51165" w:rsidP="00B51165">
      <w:pPr>
        <w:tabs>
          <w:tab w:val="left" w:pos="0"/>
        </w:tabs>
        <w:autoSpaceDE w:val="0"/>
        <w:autoSpaceDN w:val="0"/>
        <w:adjustRightInd w:val="0"/>
        <w:spacing w:after="0" w:line="240" w:lineRule="auto"/>
        <w:rPr>
          <w:rFonts w:ascii="Times New Roman" w:hAnsi="Times New Roman" w:cs="Times New Roman"/>
          <w:color w:val="090909"/>
          <w:sz w:val="24"/>
          <w:szCs w:val="24"/>
        </w:rPr>
      </w:pPr>
      <w:r w:rsidRPr="00257572">
        <w:rPr>
          <w:rFonts w:ascii="Times New Roman" w:hAnsi="Times New Roman" w:cs="Times New Roman"/>
          <w:color w:val="090909"/>
          <w:sz w:val="24"/>
          <w:szCs w:val="24"/>
        </w:rPr>
        <w:t xml:space="preserve">It is the sole responsibility of each potential bidder to check </w:t>
      </w:r>
      <w:r>
        <w:rPr>
          <w:rFonts w:ascii="Times New Roman" w:hAnsi="Times New Roman" w:cs="Times New Roman"/>
          <w:color w:val="090909"/>
          <w:sz w:val="24"/>
          <w:szCs w:val="24"/>
        </w:rPr>
        <w:t xml:space="preserve">the King’s </w:t>
      </w:r>
      <w:r w:rsidRPr="00257572">
        <w:rPr>
          <w:rFonts w:ascii="Times New Roman" w:hAnsi="Times New Roman" w:cs="Times New Roman"/>
          <w:color w:val="090909"/>
          <w:sz w:val="24"/>
          <w:szCs w:val="24"/>
        </w:rPr>
        <w:t xml:space="preserve">website </w:t>
      </w:r>
      <w:r>
        <w:rPr>
          <w:rFonts w:ascii="Times New Roman" w:hAnsi="Times New Roman" w:cs="Times New Roman"/>
          <w:color w:val="090909"/>
          <w:sz w:val="24"/>
          <w:szCs w:val="24"/>
        </w:rPr>
        <w:t xml:space="preserve">for any/all changes to the original RFP document, as these will </w:t>
      </w:r>
      <w:r w:rsidRPr="00257572">
        <w:rPr>
          <w:rFonts w:ascii="Times New Roman" w:hAnsi="Times New Roman" w:cs="Times New Roman"/>
          <w:color w:val="090909"/>
          <w:sz w:val="24"/>
          <w:szCs w:val="24"/>
        </w:rPr>
        <w:t>b</w:t>
      </w:r>
      <w:r>
        <w:rPr>
          <w:rFonts w:ascii="Times New Roman" w:hAnsi="Times New Roman" w:cs="Times New Roman"/>
          <w:color w:val="090909"/>
          <w:sz w:val="24"/>
          <w:szCs w:val="24"/>
        </w:rPr>
        <w:t>ecome part of the RFP specifications</w:t>
      </w:r>
      <w:r w:rsidRPr="00257572">
        <w:rPr>
          <w:rFonts w:ascii="Times New Roman" w:hAnsi="Times New Roman" w:cs="Times New Roman"/>
          <w:color w:val="090909"/>
          <w:sz w:val="24"/>
          <w:szCs w:val="24"/>
        </w:rPr>
        <w:t>.</w:t>
      </w:r>
      <w:r>
        <w:rPr>
          <w:rFonts w:ascii="Times New Roman" w:hAnsi="Times New Roman" w:cs="Times New Roman"/>
          <w:color w:val="090909"/>
          <w:sz w:val="24"/>
          <w:szCs w:val="24"/>
        </w:rPr>
        <w:t xml:space="preserve">  </w:t>
      </w:r>
    </w:p>
    <w:p w:rsidR="00B51165" w:rsidRDefault="00B51165" w:rsidP="00B51165">
      <w:pPr>
        <w:autoSpaceDE w:val="0"/>
        <w:autoSpaceDN w:val="0"/>
        <w:adjustRightInd w:val="0"/>
        <w:spacing w:after="0" w:line="240" w:lineRule="auto"/>
        <w:ind w:left="720" w:hanging="720"/>
        <w:rPr>
          <w:rFonts w:ascii="Times New Roman" w:hAnsi="Times New Roman" w:cs="Times New Roman"/>
          <w:b/>
          <w:color w:val="090909"/>
          <w:sz w:val="24"/>
          <w:szCs w:val="24"/>
        </w:rPr>
      </w:pPr>
    </w:p>
    <w:p w:rsidR="00B5604E" w:rsidRPr="00360621" w:rsidRDefault="00360621" w:rsidP="00360621">
      <w:pPr>
        <w:autoSpaceDE w:val="0"/>
        <w:autoSpaceDN w:val="0"/>
        <w:adjustRightInd w:val="0"/>
        <w:spacing w:after="0" w:line="240" w:lineRule="auto"/>
        <w:rPr>
          <w:rFonts w:ascii="Times New Roman" w:hAnsi="Times New Roman" w:cs="Times New Roman"/>
          <w:b/>
          <w:color w:val="080808"/>
          <w:sz w:val="24"/>
          <w:szCs w:val="24"/>
        </w:rPr>
      </w:pPr>
      <w:r>
        <w:rPr>
          <w:rFonts w:ascii="Times New Roman" w:hAnsi="Times New Roman" w:cs="Times New Roman"/>
          <w:b/>
          <w:color w:val="080808"/>
          <w:sz w:val="24"/>
          <w:szCs w:val="24"/>
        </w:rPr>
        <w:t xml:space="preserve">5. </w:t>
      </w:r>
      <w:r>
        <w:rPr>
          <w:rFonts w:ascii="Times New Roman" w:hAnsi="Times New Roman" w:cs="Times New Roman"/>
          <w:b/>
          <w:color w:val="080808"/>
          <w:sz w:val="24"/>
          <w:szCs w:val="24"/>
        </w:rPr>
        <w:tab/>
      </w:r>
      <w:r w:rsidR="003C0538" w:rsidRPr="00360621">
        <w:rPr>
          <w:rFonts w:ascii="Times New Roman" w:hAnsi="Times New Roman" w:cs="Times New Roman"/>
          <w:b/>
          <w:color w:val="080808"/>
          <w:sz w:val="24"/>
          <w:szCs w:val="24"/>
        </w:rPr>
        <w:t>A</w:t>
      </w:r>
      <w:r w:rsidR="00EF5DFF" w:rsidRPr="00360621">
        <w:rPr>
          <w:rFonts w:ascii="Times New Roman" w:hAnsi="Times New Roman" w:cs="Times New Roman"/>
          <w:b/>
          <w:color w:val="080808"/>
          <w:sz w:val="24"/>
          <w:szCs w:val="24"/>
        </w:rPr>
        <w:t>ssessment</w:t>
      </w:r>
      <w:r w:rsidR="001179C1" w:rsidRPr="00360621">
        <w:rPr>
          <w:rFonts w:ascii="Times New Roman" w:hAnsi="Times New Roman" w:cs="Times New Roman"/>
          <w:b/>
          <w:color w:val="080808"/>
          <w:sz w:val="24"/>
          <w:szCs w:val="24"/>
        </w:rPr>
        <w:t xml:space="preserve"> o</w:t>
      </w:r>
      <w:r w:rsidR="00EF5DFF" w:rsidRPr="00360621">
        <w:rPr>
          <w:rFonts w:ascii="Times New Roman" w:hAnsi="Times New Roman" w:cs="Times New Roman"/>
          <w:b/>
          <w:color w:val="080808"/>
          <w:sz w:val="24"/>
          <w:szCs w:val="24"/>
        </w:rPr>
        <w:t>f</w:t>
      </w:r>
      <w:r w:rsidR="003C0538" w:rsidRPr="00360621">
        <w:rPr>
          <w:rFonts w:ascii="Times New Roman" w:hAnsi="Times New Roman" w:cs="Times New Roman"/>
          <w:b/>
          <w:color w:val="080808"/>
          <w:sz w:val="24"/>
          <w:szCs w:val="24"/>
        </w:rPr>
        <w:t xml:space="preserve"> R</w:t>
      </w:r>
      <w:r w:rsidR="00EF5DFF" w:rsidRPr="00360621">
        <w:rPr>
          <w:rFonts w:ascii="Times New Roman" w:hAnsi="Times New Roman" w:cs="Times New Roman"/>
          <w:b/>
          <w:color w:val="080808"/>
          <w:sz w:val="24"/>
          <w:szCs w:val="24"/>
        </w:rPr>
        <w:t>esponse</w:t>
      </w:r>
    </w:p>
    <w:p w:rsidR="00491432" w:rsidRPr="00491432" w:rsidRDefault="00491432" w:rsidP="00491432">
      <w:pPr>
        <w:autoSpaceDE w:val="0"/>
        <w:autoSpaceDN w:val="0"/>
        <w:adjustRightInd w:val="0"/>
        <w:spacing w:after="0" w:line="240" w:lineRule="auto"/>
        <w:rPr>
          <w:rFonts w:ascii="Times New Roman" w:hAnsi="Times New Roman" w:cs="Times New Roman"/>
          <w:color w:val="080808"/>
          <w:sz w:val="24"/>
          <w:szCs w:val="24"/>
        </w:rPr>
      </w:pPr>
      <w:r w:rsidRPr="00491432">
        <w:rPr>
          <w:rFonts w:ascii="Times New Roman" w:hAnsi="Times New Roman" w:cs="Times New Roman"/>
          <w:color w:val="080808"/>
          <w:sz w:val="24"/>
          <w:szCs w:val="24"/>
        </w:rPr>
        <w:lastRenderedPageBreak/>
        <w:t>All bids will be opened in private.  The Committee will evaluate the bids based on the pre-determined evaluation criteria outlined in Attachment 1.</w:t>
      </w:r>
    </w:p>
    <w:p w:rsidR="00C764C7" w:rsidRDefault="00C764C7" w:rsidP="001A1687">
      <w:pPr>
        <w:autoSpaceDE w:val="0"/>
        <w:autoSpaceDN w:val="0"/>
        <w:adjustRightInd w:val="0"/>
        <w:spacing w:after="0" w:line="240" w:lineRule="auto"/>
        <w:rPr>
          <w:rFonts w:ascii="Times New Roman" w:hAnsi="Times New Roman" w:cs="Times New Roman"/>
          <w:color w:val="080808"/>
          <w:sz w:val="24"/>
          <w:szCs w:val="24"/>
        </w:rPr>
      </w:pPr>
    </w:p>
    <w:p w:rsidR="00B5604E" w:rsidRDefault="00B5604E" w:rsidP="001A1687">
      <w:pPr>
        <w:autoSpaceDE w:val="0"/>
        <w:autoSpaceDN w:val="0"/>
        <w:adjustRightInd w:val="0"/>
        <w:spacing w:after="0" w:line="240" w:lineRule="auto"/>
        <w:rPr>
          <w:rFonts w:ascii="Times New Roman" w:hAnsi="Times New Roman" w:cs="Times New Roman"/>
          <w:color w:val="080808"/>
          <w:sz w:val="24"/>
          <w:szCs w:val="24"/>
        </w:rPr>
      </w:pPr>
      <w:r w:rsidRPr="00B5604E">
        <w:rPr>
          <w:rFonts w:ascii="Times New Roman" w:hAnsi="Times New Roman" w:cs="Times New Roman"/>
          <w:color w:val="080808"/>
          <w:sz w:val="24"/>
          <w:szCs w:val="24"/>
        </w:rPr>
        <w:t>As the Committee evaluate</w:t>
      </w:r>
      <w:r w:rsidR="00C764C7">
        <w:rPr>
          <w:rFonts w:ascii="Times New Roman" w:hAnsi="Times New Roman" w:cs="Times New Roman"/>
          <w:color w:val="080808"/>
          <w:sz w:val="24"/>
          <w:szCs w:val="24"/>
        </w:rPr>
        <w:t>s</w:t>
      </w:r>
      <w:r w:rsidRPr="00B5604E">
        <w:rPr>
          <w:rFonts w:ascii="Times New Roman" w:hAnsi="Times New Roman" w:cs="Times New Roman"/>
          <w:color w:val="080808"/>
          <w:sz w:val="24"/>
          <w:szCs w:val="24"/>
        </w:rPr>
        <w:t xml:space="preserve"> </w:t>
      </w:r>
      <w:r w:rsidR="004D7C6F">
        <w:rPr>
          <w:rFonts w:ascii="Times New Roman" w:hAnsi="Times New Roman" w:cs="Times New Roman"/>
          <w:color w:val="080808"/>
          <w:sz w:val="24"/>
          <w:szCs w:val="24"/>
        </w:rPr>
        <w:t xml:space="preserve">the </w:t>
      </w:r>
      <w:r w:rsidR="00367741">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s</w:t>
      </w:r>
      <w:r w:rsidR="00367741">
        <w:rPr>
          <w:rFonts w:ascii="Times New Roman" w:hAnsi="Times New Roman" w:cs="Times New Roman"/>
          <w:color w:val="080808"/>
          <w:sz w:val="24"/>
          <w:szCs w:val="24"/>
        </w:rPr>
        <w:t>, d</w:t>
      </w:r>
      <w:r w:rsidRPr="00B5604E">
        <w:rPr>
          <w:rFonts w:ascii="Times New Roman" w:hAnsi="Times New Roman" w:cs="Times New Roman"/>
          <w:color w:val="080808"/>
          <w:sz w:val="24"/>
          <w:szCs w:val="24"/>
        </w:rPr>
        <w:t>ecision</w:t>
      </w:r>
      <w:r w:rsidR="00367741">
        <w:rPr>
          <w:rFonts w:ascii="Times New Roman" w:hAnsi="Times New Roman" w:cs="Times New Roman"/>
          <w:color w:val="080808"/>
          <w:sz w:val="24"/>
          <w:szCs w:val="24"/>
        </w:rPr>
        <w:t>s will be based</w:t>
      </w:r>
      <w:r w:rsidRPr="00B5604E">
        <w:rPr>
          <w:rFonts w:ascii="Times New Roman" w:hAnsi="Times New Roman" w:cs="Times New Roman"/>
          <w:color w:val="080808"/>
          <w:sz w:val="24"/>
          <w:szCs w:val="24"/>
        </w:rPr>
        <w:t xml:space="preserve"> on the contents</w:t>
      </w:r>
      <w:r w:rsidR="00C764C7">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 xml:space="preserve">of the </w:t>
      </w:r>
      <w:r w:rsidR="00367741">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 xml:space="preserve"> as submitted</w:t>
      </w:r>
      <w:r w:rsidR="00367741">
        <w:rPr>
          <w:rFonts w:ascii="Times New Roman" w:hAnsi="Times New Roman" w:cs="Times New Roman"/>
          <w:color w:val="080808"/>
          <w:sz w:val="24"/>
          <w:szCs w:val="24"/>
        </w:rPr>
        <w:t xml:space="preserve">.  </w:t>
      </w:r>
      <w:r w:rsidR="007F1741">
        <w:rPr>
          <w:rFonts w:ascii="Times New Roman" w:hAnsi="Times New Roman" w:cs="Times New Roman"/>
          <w:color w:val="080808"/>
          <w:sz w:val="24"/>
          <w:szCs w:val="24"/>
        </w:rPr>
        <w:t>E</w:t>
      </w:r>
      <w:r w:rsidR="007F1741" w:rsidRPr="00B5604E">
        <w:rPr>
          <w:rFonts w:ascii="Times New Roman" w:hAnsi="Times New Roman" w:cs="Times New Roman"/>
          <w:color w:val="080808"/>
          <w:sz w:val="24"/>
          <w:szCs w:val="24"/>
        </w:rPr>
        <w:t xml:space="preserve">ach </w:t>
      </w:r>
      <w:r w:rsidR="007F1741">
        <w:rPr>
          <w:rFonts w:ascii="Times New Roman" w:hAnsi="Times New Roman" w:cs="Times New Roman"/>
          <w:color w:val="080808"/>
          <w:sz w:val="24"/>
          <w:szCs w:val="24"/>
        </w:rPr>
        <w:t>Bidder</w:t>
      </w:r>
      <w:r w:rsidR="007F1741" w:rsidRPr="00B5604E">
        <w:rPr>
          <w:rFonts w:ascii="Times New Roman" w:hAnsi="Times New Roman" w:cs="Times New Roman"/>
          <w:color w:val="080808"/>
          <w:sz w:val="24"/>
          <w:szCs w:val="24"/>
        </w:rPr>
        <w:t xml:space="preserve"> shall include any and all information required as </w:t>
      </w:r>
      <w:r w:rsidR="007F1741">
        <w:rPr>
          <w:rFonts w:ascii="Times New Roman" w:hAnsi="Times New Roman" w:cs="Times New Roman"/>
          <w:color w:val="080808"/>
          <w:sz w:val="24"/>
          <w:szCs w:val="24"/>
        </w:rPr>
        <w:t>outlined in Attachment 2</w:t>
      </w:r>
      <w:r w:rsidR="007F1741" w:rsidRPr="00B5604E">
        <w:rPr>
          <w:rFonts w:ascii="Times New Roman" w:hAnsi="Times New Roman" w:cs="Times New Roman"/>
          <w:color w:val="080808"/>
          <w:sz w:val="24"/>
          <w:szCs w:val="24"/>
        </w:rPr>
        <w:t xml:space="preserve">. </w:t>
      </w:r>
      <w:r w:rsidR="007F1741">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It shall be explicitly understood that there shall be no opportunity to make any</w:t>
      </w:r>
      <w:r w:rsidR="00C764C7">
        <w:rPr>
          <w:rFonts w:ascii="Times New Roman" w:hAnsi="Times New Roman" w:cs="Times New Roman"/>
          <w:color w:val="080808"/>
          <w:sz w:val="24"/>
          <w:szCs w:val="24"/>
        </w:rPr>
        <w:t xml:space="preserve"> </w:t>
      </w:r>
      <w:r w:rsidR="00367741">
        <w:rPr>
          <w:rFonts w:ascii="Times New Roman" w:hAnsi="Times New Roman" w:cs="Times New Roman"/>
          <w:color w:val="080808"/>
          <w:sz w:val="24"/>
          <w:szCs w:val="24"/>
        </w:rPr>
        <w:t>material change to the bid</w:t>
      </w:r>
      <w:r w:rsidRPr="00B5604E">
        <w:rPr>
          <w:rFonts w:ascii="Times New Roman" w:hAnsi="Times New Roman" w:cs="Times New Roman"/>
          <w:color w:val="080808"/>
          <w:sz w:val="24"/>
          <w:szCs w:val="24"/>
        </w:rPr>
        <w:t>, including any alteration, addition or deletion of any element within the</w:t>
      </w:r>
      <w:r w:rsidR="00C764C7">
        <w:rPr>
          <w:rFonts w:ascii="Times New Roman" w:hAnsi="Times New Roman" w:cs="Times New Roman"/>
          <w:color w:val="080808"/>
          <w:sz w:val="24"/>
          <w:szCs w:val="24"/>
        </w:rPr>
        <w:t xml:space="preserve"> </w:t>
      </w:r>
      <w:r w:rsidR="00367741">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 xml:space="preserve"> as submitted</w:t>
      </w:r>
      <w:r w:rsidR="00367741">
        <w:rPr>
          <w:rFonts w:ascii="Times New Roman" w:hAnsi="Times New Roman" w:cs="Times New Roman"/>
          <w:color w:val="080808"/>
          <w:sz w:val="24"/>
          <w:szCs w:val="24"/>
        </w:rPr>
        <w:t xml:space="preserve"> based on dates outlined in Schedule A.  I</w:t>
      </w:r>
      <w:r w:rsidR="00755B68" w:rsidRPr="00B5604E">
        <w:rPr>
          <w:rFonts w:ascii="Times New Roman" w:hAnsi="Times New Roman" w:cs="Times New Roman"/>
          <w:color w:val="050505"/>
          <w:sz w:val="24"/>
          <w:szCs w:val="24"/>
        </w:rPr>
        <w:t>nformation submitted independent of the response document or after closing will not be</w:t>
      </w:r>
      <w:r w:rsidR="00755B68">
        <w:rPr>
          <w:rFonts w:ascii="Times New Roman" w:hAnsi="Times New Roman" w:cs="Times New Roman"/>
          <w:color w:val="050505"/>
          <w:sz w:val="24"/>
          <w:szCs w:val="24"/>
        </w:rPr>
        <w:t xml:space="preserve"> </w:t>
      </w:r>
      <w:r w:rsidR="00755B68" w:rsidRPr="00B5604E">
        <w:rPr>
          <w:rFonts w:ascii="Times New Roman" w:hAnsi="Times New Roman" w:cs="Times New Roman"/>
          <w:color w:val="050505"/>
          <w:sz w:val="24"/>
          <w:szCs w:val="24"/>
        </w:rPr>
        <w:t>considered</w:t>
      </w:r>
      <w:r w:rsidR="00367741">
        <w:rPr>
          <w:rFonts w:ascii="Times New Roman" w:hAnsi="Times New Roman" w:cs="Times New Roman"/>
          <w:color w:val="050505"/>
          <w:sz w:val="24"/>
          <w:szCs w:val="24"/>
        </w:rPr>
        <w:t xml:space="preserve"> by the Committee</w:t>
      </w:r>
      <w:r w:rsidR="00755B68" w:rsidRPr="00B5604E">
        <w:rPr>
          <w:rFonts w:ascii="Times New Roman" w:hAnsi="Times New Roman" w:cs="Times New Roman"/>
          <w:color w:val="050505"/>
          <w:sz w:val="24"/>
          <w:szCs w:val="24"/>
        </w:rPr>
        <w:t>.</w:t>
      </w:r>
      <w:r w:rsidR="00755B68">
        <w:rPr>
          <w:rFonts w:ascii="Times New Roman" w:hAnsi="Times New Roman" w:cs="Times New Roman"/>
          <w:color w:val="050505"/>
          <w:sz w:val="24"/>
          <w:szCs w:val="24"/>
        </w:rPr>
        <w:t xml:space="preserve">  </w:t>
      </w:r>
    </w:p>
    <w:p w:rsidR="00C764C7" w:rsidRPr="00C764C7" w:rsidRDefault="00C764C7" w:rsidP="001A1687">
      <w:pPr>
        <w:autoSpaceDE w:val="0"/>
        <w:autoSpaceDN w:val="0"/>
        <w:adjustRightInd w:val="0"/>
        <w:spacing w:after="0" w:line="240" w:lineRule="auto"/>
        <w:rPr>
          <w:rFonts w:ascii="Times New Roman" w:hAnsi="Times New Roman" w:cs="Times New Roman"/>
          <w:color w:val="080808"/>
          <w:sz w:val="24"/>
          <w:szCs w:val="24"/>
        </w:rPr>
      </w:pPr>
    </w:p>
    <w:p w:rsidR="00B5604E" w:rsidRDefault="00CE30C0" w:rsidP="001A1687">
      <w:pPr>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iCs/>
          <w:color w:val="080808"/>
          <w:sz w:val="24"/>
          <w:szCs w:val="24"/>
        </w:rPr>
        <w:t>King’s</w:t>
      </w:r>
      <w:r w:rsidR="003D7246">
        <w:rPr>
          <w:rFonts w:ascii="Times New Roman" w:hAnsi="Times New Roman" w:cs="Times New Roman"/>
          <w:iCs/>
          <w:color w:val="080808"/>
          <w:sz w:val="24"/>
          <w:szCs w:val="24"/>
        </w:rPr>
        <w:t xml:space="preserve"> may seek c</w:t>
      </w:r>
      <w:r w:rsidR="00B5604E" w:rsidRPr="00C764C7">
        <w:rPr>
          <w:rFonts w:ascii="Times New Roman" w:hAnsi="Times New Roman" w:cs="Times New Roman"/>
          <w:color w:val="080808"/>
          <w:sz w:val="24"/>
          <w:szCs w:val="24"/>
        </w:rPr>
        <w:t xml:space="preserve">larifications from a </w:t>
      </w:r>
      <w:r w:rsidR="003D7246">
        <w:rPr>
          <w:rFonts w:ascii="Times New Roman" w:hAnsi="Times New Roman" w:cs="Times New Roman"/>
          <w:color w:val="080808"/>
          <w:sz w:val="24"/>
          <w:szCs w:val="24"/>
        </w:rPr>
        <w:t>Bidder</w:t>
      </w:r>
      <w:r w:rsidR="00B5604E" w:rsidRPr="00C764C7">
        <w:rPr>
          <w:rFonts w:ascii="Times New Roman" w:hAnsi="Times New Roman" w:cs="Times New Roman"/>
          <w:color w:val="080808"/>
          <w:sz w:val="24"/>
          <w:szCs w:val="24"/>
        </w:rPr>
        <w:t xml:space="preserve"> after the closing date. </w:t>
      </w:r>
      <w:r w:rsidR="00C764C7">
        <w:rPr>
          <w:rFonts w:ascii="Times New Roman" w:hAnsi="Times New Roman" w:cs="Times New Roman"/>
          <w:color w:val="080808"/>
          <w:sz w:val="24"/>
          <w:szCs w:val="24"/>
        </w:rPr>
        <w:t>C</w:t>
      </w:r>
      <w:r w:rsidR="003D7246">
        <w:rPr>
          <w:rFonts w:ascii="Times New Roman" w:hAnsi="Times New Roman" w:cs="Times New Roman"/>
          <w:color w:val="080808"/>
          <w:sz w:val="24"/>
          <w:szCs w:val="24"/>
        </w:rPr>
        <w:t xml:space="preserve">larification </w:t>
      </w:r>
      <w:r w:rsidR="00B5604E" w:rsidRPr="00B5604E">
        <w:rPr>
          <w:rFonts w:ascii="Times New Roman" w:hAnsi="Times New Roman" w:cs="Times New Roman"/>
          <w:color w:val="080808"/>
          <w:sz w:val="24"/>
          <w:szCs w:val="24"/>
        </w:rPr>
        <w:t xml:space="preserve">questions </w:t>
      </w:r>
      <w:r w:rsidR="00367741">
        <w:rPr>
          <w:rFonts w:ascii="Times New Roman" w:hAnsi="Times New Roman" w:cs="Times New Roman"/>
          <w:color w:val="080808"/>
          <w:sz w:val="24"/>
          <w:szCs w:val="24"/>
        </w:rPr>
        <w:t>will</w:t>
      </w:r>
      <w:r w:rsidR="003D7246">
        <w:rPr>
          <w:rFonts w:ascii="Times New Roman" w:hAnsi="Times New Roman" w:cs="Times New Roman"/>
          <w:color w:val="080808"/>
          <w:sz w:val="24"/>
          <w:szCs w:val="24"/>
        </w:rPr>
        <w:t xml:space="preserve"> be submitted </w:t>
      </w:r>
      <w:r w:rsidR="00B5604E" w:rsidRPr="00B5604E">
        <w:rPr>
          <w:rFonts w:ascii="Times New Roman" w:hAnsi="Times New Roman" w:cs="Times New Roman"/>
          <w:color w:val="080808"/>
          <w:sz w:val="24"/>
          <w:szCs w:val="24"/>
        </w:rPr>
        <w:t xml:space="preserve">to the </w:t>
      </w:r>
      <w:r w:rsidR="003D7246">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 xml:space="preserve"> in writing</w:t>
      </w:r>
      <w:r w:rsidR="00367741">
        <w:rPr>
          <w:rFonts w:ascii="Times New Roman" w:hAnsi="Times New Roman" w:cs="Times New Roman"/>
          <w:color w:val="080808"/>
          <w:sz w:val="24"/>
          <w:szCs w:val="24"/>
        </w:rPr>
        <w:t xml:space="preserve">.  Answers to the written clarification questions must be returned to </w:t>
      </w:r>
      <w:r w:rsidR="00E463B2">
        <w:rPr>
          <w:rFonts w:ascii="Times New Roman" w:hAnsi="Times New Roman" w:cs="Times New Roman"/>
          <w:color w:val="080808"/>
          <w:sz w:val="24"/>
          <w:szCs w:val="24"/>
        </w:rPr>
        <w:t>King’s</w:t>
      </w:r>
      <w:r w:rsidR="00367741">
        <w:rPr>
          <w:rFonts w:ascii="Times New Roman" w:hAnsi="Times New Roman" w:cs="Times New Roman"/>
          <w:color w:val="080808"/>
          <w:sz w:val="24"/>
          <w:szCs w:val="24"/>
        </w:rPr>
        <w:t xml:space="preserve"> in writing.  </w:t>
      </w:r>
      <w:r w:rsidR="00B5604E" w:rsidRPr="00B5604E">
        <w:rPr>
          <w:rFonts w:ascii="Times New Roman" w:hAnsi="Times New Roman" w:cs="Times New Roman"/>
          <w:color w:val="080808"/>
          <w:sz w:val="24"/>
          <w:szCs w:val="24"/>
        </w:rPr>
        <w:t>The intent of the clarification is</w:t>
      </w:r>
      <w:r w:rsidR="00C764C7">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 xml:space="preserve">simply to obtain further explanation and understanding of what was </w:t>
      </w:r>
      <w:r w:rsidR="00B5604E" w:rsidRPr="00B5604E">
        <w:rPr>
          <w:rFonts w:ascii="Times New Roman" w:hAnsi="Times New Roman" w:cs="Times New Roman"/>
          <w:color w:val="1D1D1D"/>
          <w:sz w:val="24"/>
          <w:szCs w:val="24"/>
        </w:rPr>
        <w:t xml:space="preserve">intended </w:t>
      </w:r>
      <w:r w:rsidR="00B5604E" w:rsidRPr="00B5604E">
        <w:rPr>
          <w:rFonts w:ascii="Times New Roman" w:hAnsi="Times New Roman" w:cs="Times New Roman"/>
          <w:color w:val="080808"/>
          <w:sz w:val="24"/>
          <w:szCs w:val="24"/>
        </w:rPr>
        <w:t xml:space="preserve">by the </w:t>
      </w:r>
      <w:r w:rsidR="003D7246">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 A</w:t>
      </w:r>
      <w:r w:rsidR="00C764C7">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clarification shall not provide an opportunity to make any material change</w:t>
      </w:r>
      <w:r w:rsidR="00367741">
        <w:rPr>
          <w:rFonts w:ascii="Times New Roman" w:hAnsi="Times New Roman" w:cs="Times New Roman"/>
          <w:color w:val="080808"/>
          <w:sz w:val="24"/>
          <w:szCs w:val="24"/>
        </w:rPr>
        <w:t>s</w:t>
      </w:r>
      <w:r w:rsidR="00B5604E" w:rsidRPr="00B5604E">
        <w:rPr>
          <w:rFonts w:ascii="Times New Roman" w:hAnsi="Times New Roman" w:cs="Times New Roman"/>
          <w:color w:val="080808"/>
          <w:sz w:val="24"/>
          <w:szCs w:val="24"/>
        </w:rPr>
        <w:t xml:space="preserve"> to the original </w:t>
      </w:r>
      <w:r w:rsidR="00367741">
        <w:rPr>
          <w:rFonts w:ascii="Times New Roman" w:hAnsi="Times New Roman" w:cs="Times New Roman"/>
          <w:color w:val="080808"/>
          <w:sz w:val="24"/>
          <w:szCs w:val="24"/>
        </w:rPr>
        <w:t>bid</w:t>
      </w:r>
      <w:r w:rsidR="00B5604E" w:rsidRPr="00B5604E">
        <w:rPr>
          <w:rFonts w:ascii="Times New Roman" w:hAnsi="Times New Roman" w:cs="Times New Roman"/>
          <w:color w:val="080808"/>
          <w:sz w:val="24"/>
          <w:szCs w:val="24"/>
        </w:rPr>
        <w:t xml:space="preserve">, </w:t>
      </w:r>
      <w:r w:rsidR="00367741">
        <w:rPr>
          <w:rFonts w:ascii="Times New Roman" w:hAnsi="Times New Roman" w:cs="Times New Roman"/>
          <w:color w:val="080808"/>
          <w:sz w:val="24"/>
          <w:szCs w:val="24"/>
        </w:rPr>
        <w:t xml:space="preserve">including any alteration, addition or deletion of </w:t>
      </w:r>
      <w:r w:rsidR="00B5604E" w:rsidRPr="00B5604E">
        <w:rPr>
          <w:rFonts w:ascii="Times New Roman" w:hAnsi="Times New Roman" w:cs="Times New Roman"/>
          <w:color w:val="080808"/>
          <w:sz w:val="24"/>
          <w:szCs w:val="24"/>
        </w:rPr>
        <w:t xml:space="preserve">any element of the original </w:t>
      </w:r>
      <w:r w:rsidR="00367741">
        <w:rPr>
          <w:rFonts w:ascii="Times New Roman" w:hAnsi="Times New Roman" w:cs="Times New Roman"/>
          <w:color w:val="080808"/>
          <w:sz w:val="24"/>
          <w:szCs w:val="24"/>
        </w:rPr>
        <w:t>bid</w:t>
      </w:r>
      <w:r w:rsidR="00B5604E" w:rsidRPr="00B5604E">
        <w:rPr>
          <w:rFonts w:ascii="Times New Roman" w:hAnsi="Times New Roman" w:cs="Times New Roman"/>
          <w:color w:val="080808"/>
          <w:sz w:val="24"/>
          <w:szCs w:val="24"/>
        </w:rPr>
        <w:t>.</w:t>
      </w:r>
    </w:p>
    <w:p w:rsidR="004D6CB2" w:rsidRDefault="004D6CB2" w:rsidP="001A1687">
      <w:pPr>
        <w:autoSpaceDE w:val="0"/>
        <w:autoSpaceDN w:val="0"/>
        <w:adjustRightInd w:val="0"/>
        <w:spacing w:after="0" w:line="240" w:lineRule="auto"/>
        <w:rPr>
          <w:rFonts w:ascii="Times New Roman" w:hAnsi="Times New Roman" w:cs="Times New Roman"/>
          <w:color w:val="080808"/>
          <w:sz w:val="24"/>
          <w:szCs w:val="24"/>
        </w:rPr>
      </w:pPr>
    </w:p>
    <w:p w:rsidR="00B5604E" w:rsidRPr="00360621" w:rsidRDefault="00360621" w:rsidP="00360621">
      <w:pPr>
        <w:autoSpaceDE w:val="0"/>
        <w:autoSpaceDN w:val="0"/>
        <w:adjustRightInd w:val="0"/>
        <w:spacing w:after="0" w:line="240" w:lineRule="auto"/>
        <w:rPr>
          <w:rFonts w:ascii="Times New Roman" w:hAnsi="Times New Roman" w:cs="Times New Roman"/>
          <w:b/>
          <w:color w:val="080808"/>
          <w:sz w:val="24"/>
          <w:szCs w:val="24"/>
        </w:rPr>
      </w:pPr>
      <w:r>
        <w:rPr>
          <w:rFonts w:ascii="Times New Roman" w:hAnsi="Times New Roman" w:cs="Times New Roman"/>
          <w:b/>
          <w:color w:val="080808"/>
          <w:sz w:val="24"/>
          <w:szCs w:val="24"/>
        </w:rPr>
        <w:t xml:space="preserve">6. </w:t>
      </w:r>
      <w:r>
        <w:rPr>
          <w:rFonts w:ascii="Times New Roman" w:hAnsi="Times New Roman" w:cs="Times New Roman"/>
          <w:b/>
          <w:color w:val="080808"/>
          <w:sz w:val="24"/>
          <w:szCs w:val="24"/>
        </w:rPr>
        <w:tab/>
      </w:r>
      <w:r w:rsidR="00367741" w:rsidRPr="00360621">
        <w:rPr>
          <w:rFonts w:ascii="Times New Roman" w:hAnsi="Times New Roman" w:cs="Times New Roman"/>
          <w:b/>
          <w:color w:val="080808"/>
          <w:sz w:val="24"/>
          <w:szCs w:val="24"/>
        </w:rPr>
        <w:t xml:space="preserve">Bid </w:t>
      </w:r>
      <w:r w:rsidR="003D7246" w:rsidRPr="00360621">
        <w:rPr>
          <w:rFonts w:ascii="Times New Roman" w:hAnsi="Times New Roman" w:cs="Times New Roman"/>
          <w:b/>
          <w:color w:val="080808"/>
          <w:sz w:val="24"/>
          <w:szCs w:val="24"/>
        </w:rPr>
        <w:t>Acceptance/</w:t>
      </w:r>
      <w:r w:rsidR="00EF5DFF" w:rsidRPr="00360621">
        <w:rPr>
          <w:rFonts w:ascii="Times New Roman" w:hAnsi="Times New Roman" w:cs="Times New Roman"/>
          <w:b/>
          <w:color w:val="080808"/>
          <w:sz w:val="24"/>
          <w:szCs w:val="24"/>
        </w:rPr>
        <w:t>Rejection</w:t>
      </w:r>
    </w:p>
    <w:p w:rsidR="003D7246" w:rsidRDefault="003D7246" w:rsidP="001A1687">
      <w:pPr>
        <w:tabs>
          <w:tab w:val="left" w:pos="90"/>
        </w:tabs>
        <w:autoSpaceDE w:val="0"/>
        <w:autoSpaceDN w:val="0"/>
        <w:adjustRightInd w:val="0"/>
        <w:spacing w:after="0" w:line="240" w:lineRule="auto"/>
        <w:rPr>
          <w:rFonts w:ascii="Times New Roman" w:hAnsi="Times New Roman" w:cs="Times New Roman"/>
          <w:color w:val="090909"/>
          <w:sz w:val="24"/>
          <w:szCs w:val="24"/>
        </w:rPr>
      </w:pPr>
      <w:r w:rsidRPr="00B5604E">
        <w:rPr>
          <w:rFonts w:ascii="Times New Roman" w:hAnsi="Times New Roman" w:cs="Times New Roman"/>
          <w:color w:val="090909"/>
          <w:sz w:val="24"/>
          <w:szCs w:val="24"/>
        </w:rPr>
        <w:t xml:space="preserve">No action by </w:t>
      </w:r>
      <w:r w:rsidR="00CE30C0">
        <w:rPr>
          <w:rFonts w:ascii="Times New Roman" w:hAnsi="Times New Roman" w:cs="Times New Roman"/>
          <w:color w:val="090909"/>
          <w:sz w:val="24"/>
          <w:szCs w:val="24"/>
        </w:rPr>
        <w:t>King’s</w:t>
      </w:r>
      <w:r w:rsidRPr="00B5604E">
        <w:rPr>
          <w:rFonts w:ascii="Times New Roman" w:hAnsi="Times New Roman" w:cs="Times New Roman"/>
          <w:color w:val="090909"/>
          <w:sz w:val="24"/>
          <w:szCs w:val="24"/>
        </w:rPr>
        <w:t xml:space="preserve"> or the Committee implied or otherwise, shall be construed as</w:t>
      </w:r>
      <w:r>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acceptance to this RFP.</w:t>
      </w:r>
      <w:r>
        <w:rPr>
          <w:rFonts w:ascii="Times New Roman" w:hAnsi="Times New Roman" w:cs="Times New Roman"/>
          <w:color w:val="090909"/>
          <w:sz w:val="24"/>
          <w:szCs w:val="24"/>
        </w:rPr>
        <w:t xml:space="preserve">  </w:t>
      </w:r>
    </w:p>
    <w:p w:rsidR="003D7246" w:rsidRDefault="003D7246" w:rsidP="00A87C01">
      <w:pPr>
        <w:autoSpaceDE w:val="0"/>
        <w:autoSpaceDN w:val="0"/>
        <w:adjustRightInd w:val="0"/>
        <w:spacing w:after="0" w:line="240" w:lineRule="auto"/>
        <w:ind w:left="720" w:hanging="720"/>
        <w:rPr>
          <w:rFonts w:ascii="Times New Roman" w:hAnsi="Times New Roman" w:cs="Times New Roman"/>
          <w:color w:val="080808"/>
          <w:sz w:val="24"/>
          <w:szCs w:val="24"/>
        </w:rPr>
      </w:pPr>
    </w:p>
    <w:p w:rsidR="00AB569C" w:rsidRDefault="00CE30C0" w:rsidP="001A1687">
      <w:pPr>
        <w:tabs>
          <w:tab w:val="left" w:pos="0"/>
        </w:tabs>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color w:val="080808"/>
          <w:sz w:val="24"/>
          <w:szCs w:val="24"/>
        </w:rPr>
        <w:t>King’s</w:t>
      </w:r>
      <w:r w:rsidR="00B5604E" w:rsidRPr="00B5604E">
        <w:rPr>
          <w:rFonts w:ascii="Times New Roman" w:hAnsi="Times New Roman" w:cs="Times New Roman"/>
          <w:color w:val="080808"/>
          <w:sz w:val="24"/>
          <w:szCs w:val="24"/>
        </w:rPr>
        <w:t xml:space="preserve"> </w:t>
      </w:r>
      <w:r w:rsidR="00C033CE">
        <w:rPr>
          <w:rFonts w:ascii="Times New Roman" w:hAnsi="Times New Roman" w:cs="Times New Roman"/>
          <w:color w:val="080808"/>
          <w:sz w:val="24"/>
          <w:szCs w:val="24"/>
        </w:rPr>
        <w:t xml:space="preserve">reserves the right to accept any bid (in whole, or a portion thereof) </w:t>
      </w:r>
      <w:r w:rsidR="003D7246">
        <w:rPr>
          <w:rFonts w:ascii="Times New Roman" w:hAnsi="Times New Roman" w:cs="Times New Roman"/>
          <w:color w:val="080808"/>
          <w:sz w:val="24"/>
          <w:szCs w:val="24"/>
        </w:rPr>
        <w:t xml:space="preserve">which may be deemed to be most advantageous to </w:t>
      </w:r>
      <w:r>
        <w:rPr>
          <w:rFonts w:ascii="Times New Roman" w:hAnsi="Times New Roman" w:cs="Times New Roman"/>
          <w:color w:val="080808"/>
          <w:sz w:val="24"/>
          <w:szCs w:val="24"/>
        </w:rPr>
        <w:t>King’s</w:t>
      </w:r>
      <w:r w:rsidR="003D7246">
        <w:rPr>
          <w:rFonts w:ascii="Times New Roman" w:hAnsi="Times New Roman" w:cs="Times New Roman"/>
          <w:color w:val="080808"/>
          <w:sz w:val="24"/>
          <w:szCs w:val="24"/>
        </w:rPr>
        <w:t xml:space="preserve">, or to reject any or all bids. </w:t>
      </w:r>
      <w:r w:rsidR="00AB569C">
        <w:rPr>
          <w:rFonts w:ascii="Times New Roman" w:hAnsi="Times New Roman" w:cs="Times New Roman"/>
          <w:color w:val="080808"/>
          <w:sz w:val="24"/>
          <w:szCs w:val="24"/>
        </w:rPr>
        <w:t xml:space="preserve"> Although </w:t>
      </w:r>
      <w:r>
        <w:rPr>
          <w:rFonts w:ascii="Times New Roman" w:hAnsi="Times New Roman" w:cs="Times New Roman"/>
          <w:color w:val="080808"/>
          <w:sz w:val="24"/>
          <w:szCs w:val="24"/>
        </w:rPr>
        <w:t xml:space="preserve">King’s </w:t>
      </w:r>
      <w:r w:rsidR="00AB569C">
        <w:rPr>
          <w:rFonts w:ascii="Times New Roman" w:hAnsi="Times New Roman" w:cs="Times New Roman"/>
          <w:color w:val="080808"/>
          <w:sz w:val="24"/>
          <w:szCs w:val="24"/>
        </w:rPr>
        <w:t xml:space="preserve">would like to award this contract to one </w:t>
      </w:r>
      <w:r w:rsidR="00367741">
        <w:rPr>
          <w:rFonts w:ascii="Times New Roman" w:hAnsi="Times New Roman" w:cs="Times New Roman"/>
          <w:color w:val="080808"/>
          <w:sz w:val="24"/>
          <w:szCs w:val="24"/>
        </w:rPr>
        <w:t>B</w:t>
      </w:r>
      <w:r w:rsidR="00AB569C">
        <w:rPr>
          <w:rFonts w:ascii="Times New Roman" w:hAnsi="Times New Roman" w:cs="Times New Roman"/>
          <w:color w:val="080808"/>
          <w:sz w:val="24"/>
          <w:szCs w:val="24"/>
        </w:rPr>
        <w:t xml:space="preserve">idder, </w:t>
      </w:r>
      <w:r w:rsidR="00A87C01">
        <w:rPr>
          <w:rFonts w:ascii="Times New Roman" w:hAnsi="Times New Roman" w:cs="Times New Roman"/>
          <w:color w:val="080808"/>
          <w:sz w:val="24"/>
          <w:szCs w:val="24"/>
        </w:rPr>
        <w:t>it</w:t>
      </w:r>
      <w:r w:rsidR="00AB569C">
        <w:rPr>
          <w:rFonts w:ascii="Times New Roman" w:hAnsi="Times New Roman" w:cs="Times New Roman"/>
          <w:color w:val="080808"/>
          <w:sz w:val="24"/>
          <w:szCs w:val="24"/>
        </w:rPr>
        <w:t xml:space="preserve"> realizes that it may not be in </w:t>
      </w:r>
      <w:r>
        <w:rPr>
          <w:rFonts w:ascii="Times New Roman" w:hAnsi="Times New Roman" w:cs="Times New Roman"/>
          <w:color w:val="080808"/>
          <w:sz w:val="24"/>
          <w:szCs w:val="24"/>
        </w:rPr>
        <w:t xml:space="preserve">King’s </w:t>
      </w:r>
      <w:r w:rsidR="00AB569C">
        <w:rPr>
          <w:rFonts w:ascii="Times New Roman" w:hAnsi="Times New Roman" w:cs="Times New Roman"/>
          <w:color w:val="080808"/>
          <w:sz w:val="24"/>
          <w:szCs w:val="24"/>
        </w:rPr>
        <w:t xml:space="preserve">best interest to do so.  Bidders shall highlight </w:t>
      </w:r>
      <w:r w:rsidR="004D7C6F">
        <w:rPr>
          <w:rFonts w:ascii="Times New Roman" w:hAnsi="Times New Roman" w:cs="Times New Roman"/>
          <w:color w:val="080808"/>
          <w:sz w:val="24"/>
          <w:szCs w:val="24"/>
        </w:rPr>
        <w:t xml:space="preserve">in the bid </w:t>
      </w:r>
      <w:r w:rsidR="00AB569C">
        <w:rPr>
          <w:rFonts w:ascii="Times New Roman" w:hAnsi="Times New Roman" w:cs="Times New Roman"/>
          <w:color w:val="080808"/>
          <w:sz w:val="24"/>
          <w:szCs w:val="24"/>
        </w:rPr>
        <w:t>any cost or operational adva</w:t>
      </w:r>
      <w:r w:rsidR="00367741">
        <w:rPr>
          <w:rFonts w:ascii="Times New Roman" w:hAnsi="Times New Roman" w:cs="Times New Roman"/>
          <w:color w:val="080808"/>
          <w:sz w:val="24"/>
          <w:szCs w:val="24"/>
        </w:rPr>
        <w:t>ntages of awarding all service requests</w:t>
      </w:r>
      <w:r w:rsidR="00AB569C">
        <w:rPr>
          <w:rFonts w:ascii="Times New Roman" w:hAnsi="Times New Roman" w:cs="Times New Roman"/>
          <w:color w:val="080808"/>
          <w:sz w:val="24"/>
          <w:szCs w:val="24"/>
        </w:rPr>
        <w:t xml:space="preserve"> to one Bidder.  </w:t>
      </w:r>
    </w:p>
    <w:p w:rsidR="00B2608C" w:rsidRPr="00B5604E" w:rsidRDefault="00B2608C" w:rsidP="001A1687">
      <w:pPr>
        <w:tabs>
          <w:tab w:val="left" w:pos="0"/>
        </w:tabs>
        <w:autoSpaceDE w:val="0"/>
        <w:autoSpaceDN w:val="0"/>
        <w:adjustRightInd w:val="0"/>
        <w:spacing w:after="0" w:line="240" w:lineRule="auto"/>
        <w:rPr>
          <w:rFonts w:ascii="Times New Roman" w:hAnsi="Times New Roman" w:cs="Times New Roman"/>
          <w:color w:val="080808"/>
          <w:sz w:val="24"/>
          <w:szCs w:val="24"/>
        </w:rPr>
      </w:pPr>
    </w:p>
    <w:p w:rsidR="00B5604E" w:rsidRDefault="00CE30C0" w:rsidP="001A1687">
      <w:pPr>
        <w:tabs>
          <w:tab w:val="left" w:pos="0"/>
        </w:tabs>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color w:val="080808"/>
          <w:sz w:val="24"/>
          <w:szCs w:val="24"/>
        </w:rPr>
        <w:t>King’s</w:t>
      </w:r>
      <w:r w:rsidR="00B5604E" w:rsidRPr="00B5604E">
        <w:rPr>
          <w:rFonts w:ascii="Times New Roman" w:hAnsi="Times New Roman" w:cs="Times New Roman"/>
          <w:color w:val="080808"/>
          <w:sz w:val="24"/>
          <w:szCs w:val="24"/>
        </w:rPr>
        <w:t xml:space="preserve"> may declare, at its sole and unfettered discr</w:t>
      </w:r>
      <w:r w:rsidR="00B2608C">
        <w:rPr>
          <w:rFonts w:ascii="Times New Roman" w:hAnsi="Times New Roman" w:cs="Times New Roman"/>
          <w:color w:val="080808"/>
          <w:sz w:val="24"/>
          <w:szCs w:val="24"/>
        </w:rPr>
        <w:t xml:space="preserve">etion, any </w:t>
      </w:r>
      <w:r w:rsidR="00367741">
        <w:rPr>
          <w:rFonts w:ascii="Times New Roman" w:hAnsi="Times New Roman" w:cs="Times New Roman"/>
          <w:color w:val="080808"/>
          <w:sz w:val="24"/>
          <w:szCs w:val="24"/>
        </w:rPr>
        <w:t>bid to be</w:t>
      </w:r>
      <w:r w:rsidR="00B2608C">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non</w:t>
      </w:r>
      <w:r w:rsidR="00B2608C">
        <w:rPr>
          <w:rFonts w:ascii="Times New Roman" w:hAnsi="Times New Roman" w:cs="Times New Roman"/>
          <w:color w:val="080808"/>
          <w:sz w:val="24"/>
          <w:szCs w:val="24"/>
        </w:rPr>
        <w:t>-</w:t>
      </w:r>
      <w:r w:rsidR="00B5604E" w:rsidRPr="00B5604E">
        <w:rPr>
          <w:rFonts w:ascii="Times New Roman" w:hAnsi="Times New Roman" w:cs="Times New Roman"/>
          <w:color w:val="080808"/>
          <w:sz w:val="24"/>
          <w:szCs w:val="24"/>
        </w:rPr>
        <w:t xml:space="preserve">compliant, and reject without further consideration </w:t>
      </w:r>
      <w:r w:rsidR="00367741">
        <w:rPr>
          <w:rFonts w:ascii="Times New Roman" w:hAnsi="Times New Roman" w:cs="Times New Roman"/>
          <w:color w:val="080808"/>
          <w:sz w:val="24"/>
          <w:szCs w:val="24"/>
        </w:rPr>
        <w:t>if it</w:t>
      </w:r>
      <w:r w:rsidR="00B5604E" w:rsidRPr="00B5604E">
        <w:rPr>
          <w:rFonts w:ascii="Times New Roman" w:hAnsi="Times New Roman" w:cs="Times New Roman"/>
          <w:color w:val="080808"/>
          <w:sz w:val="24"/>
          <w:szCs w:val="24"/>
        </w:rPr>
        <w:t>:</w:t>
      </w:r>
    </w:p>
    <w:p w:rsidR="00FB6076"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is informal, incomplete</w:t>
      </w:r>
      <w:r w:rsidRPr="005E431C">
        <w:rPr>
          <w:rFonts w:ascii="Times New Roman" w:hAnsi="Times New Roman" w:cs="Times New Roman"/>
          <w:color w:val="080808"/>
          <w:sz w:val="24"/>
          <w:szCs w:val="24"/>
        </w:rPr>
        <w:t xml:space="preserve">, </w:t>
      </w:r>
      <w:r w:rsidR="0004488C" w:rsidRPr="005E431C">
        <w:rPr>
          <w:rFonts w:ascii="Times New Roman" w:hAnsi="Times New Roman" w:cs="Times New Roman"/>
          <w:color w:val="080808"/>
          <w:sz w:val="24"/>
          <w:szCs w:val="24"/>
        </w:rPr>
        <w:t>un</w:t>
      </w:r>
      <w:r w:rsidRPr="005E431C">
        <w:rPr>
          <w:rFonts w:ascii="Times New Roman" w:hAnsi="Times New Roman" w:cs="Times New Roman"/>
          <w:color w:val="080808"/>
          <w:sz w:val="24"/>
          <w:szCs w:val="24"/>
        </w:rPr>
        <w:t>qualified</w:t>
      </w:r>
      <w:r w:rsidRPr="00FB6076">
        <w:rPr>
          <w:rFonts w:ascii="Times New Roman" w:hAnsi="Times New Roman" w:cs="Times New Roman"/>
          <w:color w:val="080808"/>
          <w:sz w:val="24"/>
          <w:szCs w:val="24"/>
        </w:rPr>
        <w:t>, or otherwise irregular in any way;</w:t>
      </w:r>
    </w:p>
    <w:p w:rsidR="00FB6076"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is not legible, is not dated, is not executed in the legal registered name of the entity, is not</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 xml:space="preserve">signed by authorized officials, </w:t>
      </w:r>
      <w:r w:rsidR="00367741">
        <w:rPr>
          <w:rFonts w:ascii="Times New Roman" w:hAnsi="Times New Roman" w:cs="Times New Roman"/>
          <w:color w:val="080808"/>
          <w:sz w:val="24"/>
          <w:szCs w:val="24"/>
        </w:rPr>
        <w:t xml:space="preserve">and/or </w:t>
      </w:r>
      <w:r w:rsidRPr="00FB6076">
        <w:rPr>
          <w:rFonts w:ascii="Times New Roman" w:hAnsi="Times New Roman" w:cs="Times New Roman"/>
          <w:color w:val="080808"/>
          <w:sz w:val="24"/>
          <w:szCs w:val="24"/>
        </w:rPr>
        <w:t>does not acknowledge all addenda that may have been issued;</w:t>
      </w:r>
    </w:p>
    <w:p w:rsidR="00FB6076"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is submitted without the required</w:t>
      </w:r>
      <w:r w:rsidR="004C32EE">
        <w:rPr>
          <w:rFonts w:ascii="Times New Roman" w:hAnsi="Times New Roman" w:cs="Times New Roman"/>
          <w:color w:val="080808"/>
          <w:sz w:val="24"/>
          <w:szCs w:val="24"/>
        </w:rPr>
        <w:t xml:space="preserve"> materials (</w:t>
      </w:r>
      <w:proofErr w:type="spellStart"/>
      <w:r w:rsidR="004C32EE">
        <w:rPr>
          <w:rFonts w:ascii="Times New Roman" w:hAnsi="Times New Roman" w:cs="Times New Roman"/>
          <w:color w:val="080808"/>
          <w:sz w:val="24"/>
          <w:szCs w:val="24"/>
        </w:rPr>
        <w:t>eg.</w:t>
      </w:r>
      <w:proofErr w:type="spellEnd"/>
      <w:r w:rsidR="004C32EE">
        <w:rPr>
          <w:rFonts w:ascii="Times New Roman" w:hAnsi="Times New Roman" w:cs="Times New Roman"/>
          <w:color w:val="080808"/>
          <w:sz w:val="24"/>
          <w:szCs w:val="24"/>
        </w:rPr>
        <w:t xml:space="preserve"> Request for Proposal Form)</w:t>
      </w:r>
      <w:r w:rsidRPr="00FB6076">
        <w:rPr>
          <w:rFonts w:ascii="Times New Roman" w:hAnsi="Times New Roman" w:cs="Times New Roman"/>
          <w:color w:val="080808"/>
          <w:sz w:val="24"/>
          <w:szCs w:val="24"/>
        </w:rPr>
        <w:t>;</w:t>
      </w:r>
    </w:p>
    <w:p w:rsidR="004C32EE" w:rsidRDefault="004C32E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Pr>
          <w:rFonts w:ascii="Times New Roman" w:hAnsi="Times New Roman" w:cs="Times New Roman"/>
          <w:color w:val="080808"/>
          <w:sz w:val="24"/>
          <w:szCs w:val="24"/>
        </w:rPr>
        <w:t>is submitted without first having attended a mandatory site visit (if applicable);</w:t>
      </w:r>
    </w:p>
    <w:p w:rsidR="007F1741" w:rsidRPr="00FE4086" w:rsidRDefault="007F1741"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E4086">
        <w:rPr>
          <w:rFonts w:ascii="Times New Roman" w:hAnsi="Times New Roman" w:cs="Times New Roman"/>
          <w:color w:val="080808"/>
          <w:sz w:val="24"/>
          <w:szCs w:val="24"/>
        </w:rPr>
        <w:t>does not provide the information called for in the RFP documents as outlined in Attachment 2;</w:t>
      </w:r>
    </w:p>
    <w:p w:rsidR="00B5604E" w:rsidRPr="0066050B"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66050B">
        <w:rPr>
          <w:rFonts w:ascii="Times New Roman" w:hAnsi="Times New Roman" w:cs="Times New Roman"/>
          <w:color w:val="080808"/>
          <w:sz w:val="24"/>
          <w:szCs w:val="24"/>
        </w:rPr>
        <w:t>does not contain sufficient information for the Committee to evaluate the</w:t>
      </w:r>
      <w:r w:rsidR="00FB6076" w:rsidRPr="0066050B">
        <w:rPr>
          <w:rFonts w:ascii="Times New Roman" w:hAnsi="Times New Roman" w:cs="Times New Roman"/>
          <w:color w:val="080808"/>
          <w:sz w:val="24"/>
          <w:szCs w:val="24"/>
        </w:rPr>
        <w:t xml:space="preserve"> </w:t>
      </w:r>
      <w:r w:rsidR="007F1741">
        <w:rPr>
          <w:rFonts w:ascii="Times New Roman" w:hAnsi="Times New Roman" w:cs="Times New Roman"/>
          <w:color w:val="080808"/>
          <w:sz w:val="24"/>
          <w:szCs w:val="24"/>
        </w:rPr>
        <w:t>B</w:t>
      </w:r>
      <w:r w:rsidR="00AB569C" w:rsidRPr="0066050B">
        <w:rPr>
          <w:rFonts w:ascii="Times New Roman" w:hAnsi="Times New Roman" w:cs="Times New Roman"/>
          <w:color w:val="080808"/>
          <w:sz w:val="24"/>
          <w:szCs w:val="24"/>
        </w:rPr>
        <w:t>id</w:t>
      </w:r>
      <w:r w:rsidR="0066050B">
        <w:rPr>
          <w:rFonts w:ascii="Times New Roman" w:hAnsi="Times New Roman" w:cs="Times New Roman"/>
          <w:color w:val="080808"/>
          <w:sz w:val="24"/>
          <w:szCs w:val="24"/>
        </w:rPr>
        <w:t xml:space="preserve"> based </w:t>
      </w:r>
      <w:r w:rsidR="0066050B" w:rsidRPr="0066050B">
        <w:rPr>
          <w:rFonts w:ascii="Times New Roman" w:hAnsi="Times New Roman" w:cs="Times New Roman"/>
          <w:color w:val="080808"/>
          <w:sz w:val="24"/>
          <w:szCs w:val="24"/>
        </w:rPr>
        <w:t>on the evaluation c</w:t>
      </w:r>
      <w:r w:rsidRPr="0066050B">
        <w:rPr>
          <w:rFonts w:ascii="Times New Roman" w:hAnsi="Times New Roman" w:cs="Times New Roman"/>
          <w:color w:val="080808"/>
          <w:sz w:val="24"/>
          <w:szCs w:val="24"/>
        </w:rPr>
        <w:t>riteria contained in Attachment 1.</w:t>
      </w:r>
      <w:r w:rsidR="00BB7BAC" w:rsidRPr="0066050B">
        <w:rPr>
          <w:rFonts w:ascii="Times New Roman" w:hAnsi="Times New Roman" w:cs="Times New Roman"/>
          <w:color w:val="080808"/>
          <w:sz w:val="24"/>
          <w:szCs w:val="24"/>
        </w:rPr>
        <w:t xml:space="preserve">  </w:t>
      </w:r>
    </w:p>
    <w:p w:rsidR="00367741" w:rsidRDefault="00367741" w:rsidP="001A1687">
      <w:pPr>
        <w:autoSpaceDE w:val="0"/>
        <w:autoSpaceDN w:val="0"/>
        <w:adjustRightInd w:val="0"/>
        <w:spacing w:after="0" w:line="240" w:lineRule="auto"/>
        <w:rPr>
          <w:rFonts w:ascii="Times New Roman" w:hAnsi="Times New Roman" w:cs="Times New Roman"/>
          <w:b/>
          <w:color w:val="080808"/>
          <w:sz w:val="24"/>
          <w:szCs w:val="24"/>
        </w:rPr>
      </w:pPr>
    </w:p>
    <w:p w:rsidR="00B5604E" w:rsidRDefault="00CE30C0" w:rsidP="001A1687">
      <w:pPr>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color w:val="080808"/>
          <w:sz w:val="24"/>
          <w:szCs w:val="24"/>
        </w:rPr>
        <w:t>King’s</w:t>
      </w:r>
      <w:r w:rsidR="00B5604E" w:rsidRPr="00B5604E">
        <w:rPr>
          <w:rFonts w:ascii="Times New Roman" w:hAnsi="Times New Roman" w:cs="Times New Roman"/>
          <w:color w:val="080808"/>
          <w:sz w:val="24"/>
          <w:szCs w:val="24"/>
        </w:rPr>
        <w:t>, at its sole and unfettered discretion, may reject without further consideration any</w:t>
      </w:r>
      <w:r w:rsidR="00B2608C">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 xml:space="preserve">response where the </w:t>
      </w:r>
      <w:r w:rsidR="00BB7BAC">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 xml:space="preserve"> a member of the </w:t>
      </w:r>
      <w:r w:rsidR="00BB7BAC">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's team</w:t>
      </w:r>
      <w:r w:rsidR="0066050B">
        <w:rPr>
          <w:rFonts w:ascii="Times New Roman" w:hAnsi="Times New Roman" w:cs="Times New Roman"/>
          <w:color w:val="080808"/>
          <w:sz w:val="24"/>
          <w:szCs w:val="24"/>
        </w:rPr>
        <w:t xml:space="preserve">, </w:t>
      </w:r>
      <w:r w:rsidR="00BB7BAC">
        <w:rPr>
          <w:rFonts w:ascii="Times New Roman" w:hAnsi="Times New Roman" w:cs="Times New Roman"/>
          <w:color w:val="080808"/>
          <w:sz w:val="24"/>
          <w:szCs w:val="24"/>
        </w:rPr>
        <w:t xml:space="preserve">an </w:t>
      </w:r>
      <w:r w:rsidR="00B5604E" w:rsidRPr="00B5604E">
        <w:rPr>
          <w:rFonts w:ascii="Times New Roman" w:hAnsi="Times New Roman" w:cs="Times New Roman"/>
          <w:color w:val="080808"/>
          <w:sz w:val="24"/>
          <w:szCs w:val="24"/>
        </w:rPr>
        <w:t>employee, shareholder,</w:t>
      </w:r>
      <w:r w:rsidR="00B2608C">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 xml:space="preserve">director, officer, partner or person otherwise associated with the </w:t>
      </w:r>
      <w:r w:rsidR="00BB7BAC">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w:t>
      </w:r>
    </w:p>
    <w:p w:rsidR="00FB6076"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 xml:space="preserve">has now or has in the past, unsatisfactorily performed work for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 xml:space="preserve"> or had an</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 xml:space="preserve">unsatisfactory relationship with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 xml:space="preserve">, by contract or otherwise, in the sole opinion of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w:t>
      </w:r>
    </w:p>
    <w:p w:rsidR="00FB6076"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 xml:space="preserve">has a contract with </w:t>
      </w:r>
      <w:r w:rsidR="00CE30C0">
        <w:rPr>
          <w:rFonts w:ascii="Times New Roman" w:hAnsi="Times New Roman" w:cs="Times New Roman"/>
          <w:color w:val="080808"/>
          <w:sz w:val="24"/>
          <w:szCs w:val="24"/>
        </w:rPr>
        <w:t xml:space="preserve">King’s </w:t>
      </w:r>
      <w:r w:rsidRPr="00FB6076">
        <w:rPr>
          <w:rFonts w:ascii="Times New Roman" w:hAnsi="Times New Roman" w:cs="Times New Roman"/>
          <w:color w:val="080808"/>
          <w:sz w:val="24"/>
          <w:szCs w:val="24"/>
        </w:rPr>
        <w:t xml:space="preserve">which in the sole opinion of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 xml:space="preserve"> is not in good</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 xml:space="preserve">standing or has had a contract terminated by </w:t>
      </w:r>
      <w:r w:rsidR="00CE30C0">
        <w:rPr>
          <w:rFonts w:ascii="Times New Roman" w:hAnsi="Times New Roman" w:cs="Times New Roman"/>
          <w:color w:val="080808"/>
          <w:sz w:val="24"/>
          <w:szCs w:val="24"/>
        </w:rPr>
        <w:t xml:space="preserve">King’s </w:t>
      </w:r>
      <w:r w:rsidRPr="00FB6076">
        <w:rPr>
          <w:rFonts w:ascii="Times New Roman" w:hAnsi="Times New Roman" w:cs="Times New Roman"/>
          <w:color w:val="080808"/>
          <w:sz w:val="24"/>
          <w:szCs w:val="24"/>
        </w:rPr>
        <w:t>for non-performance;</w:t>
      </w:r>
    </w:p>
    <w:p w:rsidR="00FB6076"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 xml:space="preserve">is engaged in a substantially unresolved dispute or is in litigation with </w:t>
      </w:r>
      <w:r w:rsidR="00CE30C0">
        <w:rPr>
          <w:rFonts w:ascii="Times New Roman" w:hAnsi="Times New Roman" w:cs="Times New Roman"/>
          <w:color w:val="080808"/>
          <w:sz w:val="24"/>
          <w:szCs w:val="24"/>
        </w:rPr>
        <w:t xml:space="preserve">King’s </w:t>
      </w:r>
      <w:r w:rsidRPr="00FB6076">
        <w:rPr>
          <w:rFonts w:ascii="Times New Roman" w:hAnsi="Times New Roman" w:cs="Times New Roman"/>
          <w:color w:val="080808"/>
          <w:sz w:val="24"/>
          <w:szCs w:val="24"/>
        </w:rPr>
        <w:t>or has a claim</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or judgment arising from litigation;</w:t>
      </w:r>
    </w:p>
    <w:p w:rsidR="00B5604E" w:rsidRDefault="00B5604E"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has been charged or convicted of an offence with regard to a business enterprise which has or may</w:t>
      </w:r>
      <w:r w:rsidR="00B2608C" w:rsidRPr="00FB6076">
        <w:rPr>
          <w:rFonts w:ascii="Times New Roman" w:hAnsi="Times New Roman" w:cs="Times New Roman"/>
          <w:color w:val="080808"/>
          <w:sz w:val="24"/>
          <w:szCs w:val="24"/>
        </w:rPr>
        <w:t xml:space="preserve"> </w:t>
      </w:r>
      <w:r w:rsidR="0066050B">
        <w:rPr>
          <w:rFonts w:ascii="Times New Roman" w:hAnsi="Times New Roman" w:cs="Times New Roman"/>
          <w:color w:val="080808"/>
          <w:sz w:val="24"/>
          <w:szCs w:val="24"/>
        </w:rPr>
        <w:t xml:space="preserve">have an </w:t>
      </w:r>
      <w:r w:rsidRPr="00FB6076">
        <w:rPr>
          <w:rFonts w:ascii="Times New Roman" w:hAnsi="Times New Roman" w:cs="Times New Roman"/>
          <w:color w:val="080808"/>
          <w:sz w:val="24"/>
          <w:szCs w:val="24"/>
        </w:rPr>
        <w:t xml:space="preserve">impact upon </w:t>
      </w:r>
      <w:r w:rsidR="00CE30C0">
        <w:rPr>
          <w:rFonts w:ascii="Times New Roman" w:hAnsi="Times New Roman" w:cs="Times New Roman"/>
          <w:color w:val="080808"/>
          <w:sz w:val="24"/>
          <w:szCs w:val="24"/>
        </w:rPr>
        <w:t>King’s</w:t>
      </w:r>
      <w:r w:rsidR="0066050B">
        <w:rPr>
          <w:rFonts w:ascii="Times New Roman" w:hAnsi="Times New Roman" w:cs="Times New Roman"/>
          <w:color w:val="080808"/>
          <w:sz w:val="24"/>
          <w:szCs w:val="24"/>
        </w:rPr>
        <w:t>;</w:t>
      </w:r>
    </w:p>
    <w:p w:rsidR="0066050B" w:rsidRPr="00FB6076" w:rsidRDefault="00A87C01" w:rsidP="00833905">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Pr>
          <w:rFonts w:ascii="Times New Roman" w:hAnsi="Times New Roman" w:cs="Times New Roman"/>
          <w:color w:val="080808"/>
          <w:sz w:val="24"/>
          <w:szCs w:val="24"/>
        </w:rPr>
        <w:t>i</w:t>
      </w:r>
      <w:r w:rsidR="0066050B">
        <w:rPr>
          <w:rFonts w:ascii="Times New Roman" w:hAnsi="Times New Roman" w:cs="Times New Roman"/>
          <w:color w:val="080808"/>
          <w:sz w:val="24"/>
          <w:szCs w:val="24"/>
        </w:rPr>
        <w:t>s considered to have a conflict of interest</w:t>
      </w:r>
      <w:r w:rsidR="004D7C6F">
        <w:rPr>
          <w:rFonts w:ascii="Times New Roman" w:hAnsi="Times New Roman" w:cs="Times New Roman"/>
          <w:color w:val="080808"/>
          <w:sz w:val="24"/>
          <w:szCs w:val="24"/>
        </w:rPr>
        <w:t xml:space="preserve">, in the sole opinion of </w:t>
      </w:r>
      <w:r w:rsidR="00CE30C0">
        <w:rPr>
          <w:rFonts w:ascii="Times New Roman" w:hAnsi="Times New Roman" w:cs="Times New Roman"/>
          <w:color w:val="080808"/>
          <w:sz w:val="24"/>
          <w:szCs w:val="24"/>
        </w:rPr>
        <w:t>King’s</w:t>
      </w:r>
      <w:r w:rsidR="0066050B">
        <w:rPr>
          <w:rFonts w:ascii="Times New Roman" w:hAnsi="Times New Roman" w:cs="Times New Roman"/>
          <w:color w:val="080808"/>
          <w:sz w:val="24"/>
          <w:szCs w:val="24"/>
        </w:rPr>
        <w:t xml:space="preserve">.  </w:t>
      </w:r>
    </w:p>
    <w:p w:rsidR="00B2608C" w:rsidRPr="00B5604E" w:rsidRDefault="00B2608C" w:rsidP="00A87C01">
      <w:pPr>
        <w:autoSpaceDE w:val="0"/>
        <w:autoSpaceDN w:val="0"/>
        <w:adjustRightInd w:val="0"/>
        <w:spacing w:after="0" w:line="240" w:lineRule="auto"/>
        <w:ind w:left="720" w:hanging="720"/>
        <w:rPr>
          <w:rFonts w:ascii="Times New Roman" w:hAnsi="Times New Roman" w:cs="Times New Roman"/>
          <w:color w:val="080808"/>
          <w:sz w:val="24"/>
          <w:szCs w:val="24"/>
        </w:rPr>
      </w:pPr>
    </w:p>
    <w:p w:rsidR="00257572" w:rsidRPr="00360621" w:rsidRDefault="00360621" w:rsidP="00360621">
      <w:pP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t xml:space="preserve">7. </w:t>
      </w:r>
      <w:r>
        <w:rPr>
          <w:rFonts w:ascii="Times New Roman" w:hAnsi="Times New Roman" w:cs="Times New Roman"/>
          <w:b/>
          <w:color w:val="090909"/>
          <w:sz w:val="24"/>
          <w:szCs w:val="24"/>
        </w:rPr>
        <w:tab/>
      </w:r>
      <w:r w:rsidR="003C0538" w:rsidRPr="00360621">
        <w:rPr>
          <w:rFonts w:ascii="Times New Roman" w:hAnsi="Times New Roman" w:cs="Times New Roman"/>
          <w:b/>
          <w:color w:val="090909"/>
          <w:sz w:val="24"/>
          <w:szCs w:val="24"/>
        </w:rPr>
        <w:t>I</w:t>
      </w:r>
      <w:r w:rsidR="00EF5DFF" w:rsidRPr="00360621">
        <w:rPr>
          <w:rFonts w:ascii="Times New Roman" w:hAnsi="Times New Roman" w:cs="Times New Roman"/>
          <w:b/>
          <w:color w:val="090909"/>
          <w:sz w:val="24"/>
          <w:szCs w:val="24"/>
        </w:rPr>
        <w:t>nvoicing and Payment</w:t>
      </w:r>
    </w:p>
    <w:p w:rsidR="00E448B9" w:rsidRDefault="00257572" w:rsidP="004D6CB2">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 xml:space="preserve">King’s </w:t>
      </w:r>
      <w:r w:rsidR="0066050B">
        <w:rPr>
          <w:rFonts w:ascii="Times New Roman" w:hAnsi="Times New Roman" w:cs="Times New Roman"/>
          <w:color w:val="090909"/>
          <w:sz w:val="24"/>
          <w:szCs w:val="24"/>
        </w:rPr>
        <w:t xml:space="preserve">standard </w:t>
      </w:r>
      <w:r>
        <w:rPr>
          <w:rFonts w:ascii="Times New Roman" w:hAnsi="Times New Roman" w:cs="Times New Roman"/>
          <w:color w:val="090909"/>
          <w:sz w:val="24"/>
          <w:szCs w:val="24"/>
        </w:rPr>
        <w:t xml:space="preserve">payment policy is net 30 days following receipt of invoice and sign-off by the responsible department or faculty.  Final payment terms will be negotiated between the successful </w:t>
      </w:r>
      <w:r w:rsidR="00150CEA">
        <w:rPr>
          <w:rFonts w:ascii="Times New Roman" w:hAnsi="Times New Roman" w:cs="Times New Roman"/>
          <w:color w:val="090909"/>
          <w:sz w:val="24"/>
          <w:szCs w:val="24"/>
        </w:rPr>
        <w:t>Bidder</w:t>
      </w:r>
      <w:r>
        <w:rPr>
          <w:rFonts w:ascii="Times New Roman" w:hAnsi="Times New Roman" w:cs="Times New Roman"/>
          <w:color w:val="090909"/>
          <w:sz w:val="24"/>
          <w:szCs w:val="24"/>
        </w:rPr>
        <w:t xml:space="preserve"> (if any), and </w:t>
      </w:r>
      <w:r w:rsidR="00CE30C0">
        <w:rPr>
          <w:rFonts w:ascii="Times New Roman" w:hAnsi="Times New Roman" w:cs="Times New Roman"/>
          <w:color w:val="090909"/>
          <w:sz w:val="24"/>
          <w:szCs w:val="24"/>
        </w:rPr>
        <w:t xml:space="preserve">King’s </w:t>
      </w:r>
      <w:r>
        <w:rPr>
          <w:rFonts w:ascii="Times New Roman" w:hAnsi="Times New Roman" w:cs="Times New Roman"/>
          <w:color w:val="090909"/>
          <w:sz w:val="24"/>
          <w:szCs w:val="24"/>
        </w:rPr>
        <w:t xml:space="preserve">prior to contract signing.  </w:t>
      </w:r>
    </w:p>
    <w:p w:rsidR="00257572" w:rsidRDefault="00257572" w:rsidP="004D6CB2">
      <w:pPr>
        <w:autoSpaceDE w:val="0"/>
        <w:autoSpaceDN w:val="0"/>
        <w:adjustRightInd w:val="0"/>
        <w:spacing w:after="0" w:line="240" w:lineRule="auto"/>
        <w:rPr>
          <w:rFonts w:ascii="Times New Roman" w:hAnsi="Times New Roman" w:cs="Times New Roman"/>
          <w:color w:val="090909"/>
          <w:sz w:val="24"/>
          <w:szCs w:val="24"/>
        </w:rPr>
      </w:pPr>
    </w:p>
    <w:p w:rsidR="003C0538" w:rsidRPr="00360621" w:rsidRDefault="00360621" w:rsidP="00360621">
      <w:pP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t xml:space="preserve">8. </w:t>
      </w:r>
      <w:r>
        <w:rPr>
          <w:rFonts w:ascii="Times New Roman" w:hAnsi="Times New Roman" w:cs="Times New Roman"/>
          <w:b/>
          <w:color w:val="090909"/>
          <w:sz w:val="24"/>
          <w:szCs w:val="24"/>
        </w:rPr>
        <w:tab/>
      </w:r>
      <w:r w:rsidR="003C0538" w:rsidRPr="00360621">
        <w:rPr>
          <w:rFonts w:ascii="Times New Roman" w:hAnsi="Times New Roman" w:cs="Times New Roman"/>
          <w:b/>
          <w:color w:val="090909"/>
          <w:sz w:val="24"/>
          <w:szCs w:val="24"/>
        </w:rPr>
        <w:t>D</w:t>
      </w:r>
      <w:r w:rsidR="00EF5DFF" w:rsidRPr="00360621">
        <w:rPr>
          <w:rFonts w:ascii="Times New Roman" w:hAnsi="Times New Roman" w:cs="Times New Roman"/>
          <w:b/>
          <w:color w:val="090909"/>
          <w:sz w:val="24"/>
          <w:szCs w:val="24"/>
        </w:rPr>
        <w:t xml:space="preserve">ebriefing </w:t>
      </w:r>
      <w:r w:rsidR="00E448B9" w:rsidRPr="00360621">
        <w:rPr>
          <w:rFonts w:ascii="Times New Roman" w:hAnsi="Times New Roman" w:cs="Times New Roman"/>
          <w:b/>
          <w:color w:val="090909"/>
          <w:sz w:val="24"/>
          <w:szCs w:val="24"/>
        </w:rPr>
        <w:t>(applies to RFP valued $100,000 or more)</w:t>
      </w:r>
    </w:p>
    <w:p w:rsidR="00A96B74" w:rsidRPr="00A96B74" w:rsidRDefault="00A96B74" w:rsidP="00A96B74">
      <w:pPr>
        <w:autoSpaceDE w:val="0"/>
        <w:autoSpaceDN w:val="0"/>
        <w:adjustRightInd w:val="0"/>
        <w:spacing w:after="0" w:line="240" w:lineRule="auto"/>
        <w:rPr>
          <w:rFonts w:ascii="Times New Roman" w:hAnsi="Times New Roman" w:cs="Times New Roman"/>
          <w:color w:val="090909"/>
          <w:sz w:val="24"/>
          <w:szCs w:val="24"/>
        </w:rPr>
      </w:pPr>
      <w:r w:rsidRPr="00A96B74">
        <w:rPr>
          <w:rFonts w:ascii="Times New Roman" w:hAnsi="Times New Roman" w:cs="Times New Roman"/>
          <w:color w:val="090909"/>
          <w:sz w:val="24"/>
          <w:szCs w:val="24"/>
        </w:rPr>
        <w:t xml:space="preserve">The successful Bidder(s) will be notified of their success according to </w:t>
      </w:r>
      <w:r w:rsidR="00E448B9">
        <w:rPr>
          <w:rFonts w:ascii="Times New Roman" w:hAnsi="Times New Roman" w:cs="Times New Roman"/>
          <w:color w:val="090909"/>
          <w:sz w:val="24"/>
          <w:szCs w:val="24"/>
        </w:rPr>
        <w:t xml:space="preserve">the Notification to Successful Bidder timeline in </w:t>
      </w:r>
      <w:r w:rsidRPr="00A96B74">
        <w:rPr>
          <w:rFonts w:ascii="Times New Roman" w:hAnsi="Times New Roman" w:cs="Times New Roman"/>
          <w:color w:val="090909"/>
          <w:sz w:val="24"/>
          <w:szCs w:val="24"/>
        </w:rPr>
        <w:t>Schedule A.  After this date,</w:t>
      </w:r>
      <w:r w:rsidR="00E448B9">
        <w:rPr>
          <w:rFonts w:ascii="Times New Roman" w:hAnsi="Times New Roman" w:cs="Times New Roman"/>
          <w:color w:val="090909"/>
          <w:sz w:val="24"/>
          <w:szCs w:val="24"/>
        </w:rPr>
        <w:t xml:space="preserve"> and within sixty (60) days, Bidders may request a debriefing, in writing, by emailing Tiffany Chisholm at </w:t>
      </w:r>
      <w:hyperlink r:id="rId10" w:history="1">
        <w:r w:rsidR="00E448B9" w:rsidRPr="00436F0D">
          <w:rPr>
            <w:rStyle w:val="Hyperlink"/>
            <w:rFonts w:ascii="Times New Roman" w:hAnsi="Times New Roman" w:cs="Times New Roman"/>
            <w:sz w:val="24"/>
            <w:szCs w:val="24"/>
          </w:rPr>
          <w:t>tiffany.chisholm@kings.uwo.ca</w:t>
        </w:r>
      </w:hyperlink>
      <w:r w:rsidRPr="00A96B74">
        <w:rPr>
          <w:rFonts w:ascii="Times New Roman" w:hAnsi="Times New Roman" w:cs="Times New Roman"/>
          <w:color w:val="090909"/>
          <w:sz w:val="24"/>
          <w:szCs w:val="24"/>
        </w:rPr>
        <w:t xml:space="preserve">. </w:t>
      </w:r>
      <w:r w:rsidR="00E448B9">
        <w:rPr>
          <w:rFonts w:ascii="Times New Roman" w:hAnsi="Times New Roman" w:cs="Times New Roman"/>
          <w:color w:val="090909"/>
          <w:sz w:val="24"/>
          <w:szCs w:val="24"/>
        </w:rPr>
        <w:t xml:space="preserve">The intent of the debriefing information session is to aid the Bidder in presenting a better proposal in subsequent procurement opportunities.  Any debriefing provided is not for the purpose of providing an opportunity to challenge the procurement process.  </w:t>
      </w:r>
    </w:p>
    <w:p w:rsidR="00B321EB" w:rsidRPr="00B5604E" w:rsidRDefault="00B321EB" w:rsidP="00A87C01">
      <w:pPr>
        <w:autoSpaceDE w:val="0"/>
        <w:autoSpaceDN w:val="0"/>
        <w:adjustRightInd w:val="0"/>
        <w:spacing w:after="0" w:line="240" w:lineRule="auto"/>
        <w:ind w:left="720" w:hanging="720"/>
        <w:rPr>
          <w:rFonts w:ascii="Times New Roman" w:hAnsi="Times New Roman" w:cs="Times New Roman"/>
          <w:color w:val="090909"/>
          <w:sz w:val="24"/>
          <w:szCs w:val="24"/>
        </w:rPr>
      </w:pPr>
    </w:p>
    <w:p w:rsidR="00B5604E" w:rsidRPr="00360621" w:rsidRDefault="00360621" w:rsidP="00360621">
      <w:pP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t xml:space="preserve">9. </w:t>
      </w:r>
      <w:r>
        <w:rPr>
          <w:rFonts w:ascii="Times New Roman" w:hAnsi="Times New Roman" w:cs="Times New Roman"/>
          <w:b/>
          <w:color w:val="090909"/>
          <w:sz w:val="24"/>
          <w:szCs w:val="24"/>
        </w:rPr>
        <w:tab/>
      </w:r>
      <w:r w:rsidR="00EF5DFF" w:rsidRPr="00360621">
        <w:rPr>
          <w:rFonts w:ascii="Times New Roman" w:hAnsi="Times New Roman" w:cs="Times New Roman"/>
          <w:b/>
          <w:color w:val="090909"/>
          <w:sz w:val="24"/>
          <w:szCs w:val="24"/>
        </w:rPr>
        <w:t>Confidentiality</w:t>
      </w:r>
    </w:p>
    <w:p w:rsidR="00B5604E" w:rsidRDefault="00B5604E" w:rsidP="004D6CB2">
      <w:pPr>
        <w:autoSpaceDE w:val="0"/>
        <w:autoSpaceDN w:val="0"/>
        <w:adjustRightInd w:val="0"/>
        <w:spacing w:after="0" w:line="240" w:lineRule="auto"/>
        <w:rPr>
          <w:rFonts w:ascii="Times New Roman" w:hAnsi="Times New Roman" w:cs="Times New Roman"/>
          <w:color w:val="090909"/>
          <w:sz w:val="24"/>
          <w:szCs w:val="24"/>
        </w:rPr>
      </w:pPr>
      <w:r w:rsidRPr="00B5604E">
        <w:rPr>
          <w:rFonts w:ascii="Times New Roman" w:hAnsi="Times New Roman" w:cs="Times New Roman"/>
          <w:color w:val="090909"/>
          <w:sz w:val="24"/>
          <w:szCs w:val="24"/>
        </w:rPr>
        <w:t xml:space="preserve">The successful </w:t>
      </w:r>
      <w:r w:rsidR="00150CEA">
        <w:rPr>
          <w:rFonts w:ascii="Times New Roman" w:hAnsi="Times New Roman" w:cs="Times New Roman"/>
          <w:color w:val="090909"/>
          <w:sz w:val="24"/>
          <w:szCs w:val="24"/>
        </w:rPr>
        <w:t>Bidder</w:t>
      </w:r>
      <w:r w:rsidRPr="00B5604E">
        <w:rPr>
          <w:rFonts w:ascii="Times New Roman" w:hAnsi="Times New Roman" w:cs="Times New Roman"/>
          <w:color w:val="090909"/>
          <w:sz w:val="24"/>
          <w:szCs w:val="24"/>
        </w:rPr>
        <w:t xml:space="preserve"> (and employees) may be required to sign an agreement of confidentiality</w:t>
      </w:r>
      <w:r w:rsidR="00B2608C">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 xml:space="preserve">with regard to information that is proprietary to </w:t>
      </w:r>
      <w:r w:rsidR="00CE30C0">
        <w:rPr>
          <w:rFonts w:ascii="Times New Roman" w:hAnsi="Times New Roman" w:cs="Times New Roman"/>
          <w:color w:val="090909"/>
          <w:sz w:val="24"/>
          <w:szCs w:val="24"/>
        </w:rPr>
        <w:t>King’s.</w:t>
      </w:r>
    </w:p>
    <w:p w:rsidR="00B56D62" w:rsidRDefault="00B56D62" w:rsidP="00A87C01">
      <w:pPr>
        <w:autoSpaceDE w:val="0"/>
        <w:autoSpaceDN w:val="0"/>
        <w:adjustRightInd w:val="0"/>
        <w:spacing w:after="0" w:line="240" w:lineRule="auto"/>
        <w:ind w:left="720" w:hanging="720"/>
        <w:rPr>
          <w:rFonts w:ascii="Times New Roman" w:hAnsi="Times New Roman" w:cs="Times New Roman"/>
          <w:color w:val="090909"/>
          <w:sz w:val="24"/>
          <w:szCs w:val="24"/>
        </w:rPr>
      </w:pPr>
    </w:p>
    <w:p w:rsidR="00B51165" w:rsidRDefault="00B51165" w:rsidP="00B51165">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Pr>
          <w:rFonts w:ascii="Times New Roman" w:hAnsi="Times New Roman" w:cs="Times New Roman"/>
          <w:b/>
          <w:color w:val="090909"/>
          <w:sz w:val="24"/>
          <w:szCs w:val="24"/>
        </w:rPr>
        <w:t>Accessibility</w:t>
      </w:r>
    </w:p>
    <w:p w:rsidR="00B51165" w:rsidRPr="004408BF" w:rsidRDefault="00B51165" w:rsidP="00B51165">
      <w:pPr>
        <w:tabs>
          <w:tab w:val="left" w:pos="0"/>
        </w:tabs>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 xml:space="preserve">King’s is committed to recognizing the dignity and independence of all and seeks to ensure that persons with disabilities have genuine, open and unhindered access to the College’s RFP opportunities. If you require an accommodation during the RFP process, please contact Tiffany Chisholm at </w:t>
      </w:r>
      <w:hyperlink r:id="rId11" w:history="1">
        <w:r w:rsidRPr="004408BF">
          <w:rPr>
            <w:rFonts w:ascii="Times New Roman" w:hAnsi="Times New Roman" w:cs="Times New Roman"/>
            <w:color w:val="090909"/>
            <w:sz w:val="24"/>
            <w:szCs w:val="24"/>
          </w:rPr>
          <w:t>tiffany.chisholm@kings.uwo.ca</w:t>
        </w:r>
      </w:hyperlink>
      <w:r w:rsidRPr="004408BF">
        <w:rPr>
          <w:rFonts w:ascii="Times New Roman" w:hAnsi="Times New Roman" w:cs="Times New Roman"/>
          <w:color w:val="090909"/>
          <w:sz w:val="24"/>
          <w:szCs w:val="24"/>
        </w:rPr>
        <w:t xml:space="preserve"> or 519-433-3491 for assistance.</w:t>
      </w:r>
    </w:p>
    <w:p w:rsidR="00B51165" w:rsidRPr="004408BF" w:rsidRDefault="00B51165" w:rsidP="00B51165">
      <w:pPr>
        <w:tabs>
          <w:tab w:val="left" w:pos="0"/>
        </w:tabs>
        <w:spacing w:after="0" w:line="240" w:lineRule="auto"/>
        <w:rPr>
          <w:rFonts w:ascii="Times New Roman" w:hAnsi="Times New Roman" w:cs="Times New Roman"/>
          <w:color w:val="090909"/>
          <w:sz w:val="24"/>
          <w:szCs w:val="24"/>
        </w:rPr>
      </w:pPr>
    </w:p>
    <w:p w:rsidR="00B51165" w:rsidRPr="004408BF" w:rsidRDefault="00B51165" w:rsidP="00B51165">
      <w:pPr>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 xml:space="preserve">As outlined in the Ontario Regulation 429-07, Accessibility for Ontarians with Disability Act, 2005, King’s will incorporate accessibility criteria and features when procuring, goods, services and facilities, except where it is not practical to do so.  </w:t>
      </w:r>
    </w:p>
    <w:p w:rsidR="00B51165" w:rsidRPr="004408BF" w:rsidRDefault="00B51165" w:rsidP="00B51165">
      <w:pPr>
        <w:spacing w:after="0" w:line="240" w:lineRule="auto"/>
        <w:rPr>
          <w:rFonts w:ascii="Times New Roman" w:hAnsi="Times New Roman" w:cs="Times New Roman"/>
          <w:color w:val="090909"/>
          <w:sz w:val="24"/>
          <w:szCs w:val="24"/>
        </w:rPr>
      </w:pPr>
    </w:p>
    <w:p w:rsidR="00B51165" w:rsidRDefault="00B51165" w:rsidP="00B51165">
      <w:pPr>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The Bidder will respect the dignity and independence of persons with disabilities in accordance with the Accessibility Standards for Integrated Accessibility Standards O. Reg. 191/11, s. 5 (1); O. Reg. 413/12, s. 4 (1) developed under the Accessibility for Ontarians with Disabilities Act, 2005.</w:t>
      </w:r>
      <w:r w:rsidRPr="0004488C">
        <w:rPr>
          <w:rFonts w:ascii="Times New Roman" w:hAnsi="Times New Roman" w:cs="Times New Roman"/>
          <w:color w:val="090909"/>
          <w:sz w:val="24"/>
          <w:szCs w:val="24"/>
        </w:rPr>
        <w:t xml:space="preserve">  </w:t>
      </w:r>
    </w:p>
    <w:p w:rsidR="00BA76D7" w:rsidRDefault="00BA76D7" w:rsidP="00A87C01">
      <w:pPr>
        <w:spacing w:after="0" w:line="240" w:lineRule="auto"/>
        <w:ind w:left="720" w:hanging="720"/>
        <w:rPr>
          <w:rFonts w:ascii="Times New Roman" w:hAnsi="Times New Roman" w:cs="Times New Roman"/>
          <w:i/>
          <w:color w:val="0A0A0A"/>
          <w:sz w:val="24"/>
          <w:szCs w:val="24"/>
        </w:rPr>
      </w:pPr>
    </w:p>
    <w:p w:rsidR="00E21480" w:rsidRPr="00E21480" w:rsidRDefault="00E21480" w:rsidP="00A87C01">
      <w:pPr>
        <w:spacing w:after="0" w:line="240" w:lineRule="auto"/>
        <w:ind w:left="720" w:hanging="720"/>
        <w:rPr>
          <w:rFonts w:ascii="Times New Roman" w:hAnsi="Times New Roman" w:cs="Times New Roman"/>
          <w:i/>
          <w:color w:val="0A0A0A"/>
          <w:sz w:val="24"/>
          <w:szCs w:val="24"/>
        </w:rPr>
      </w:pPr>
      <w:r w:rsidRPr="00E21480">
        <w:rPr>
          <w:rFonts w:ascii="Times New Roman" w:hAnsi="Times New Roman" w:cs="Times New Roman"/>
          <w:i/>
          <w:color w:val="0A0A0A"/>
          <w:sz w:val="24"/>
          <w:szCs w:val="24"/>
        </w:rPr>
        <w:t xml:space="preserve">End of Instructions to </w:t>
      </w:r>
      <w:r w:rsidR="00BA76D7">
        <w:rPr>
          <w:rFonts w:ascii="Times New Roman" w:hAnsi="Times New Roman" w:cs="Times New Roman"/>
          <w:i/>
          <w:color w:val="0A0A0A"/>
          <w:sz w:val="24"/>
          <w:szCs w:val="24"/>
        </w:rPr>
        <w:t>Bidders</w:t>
      </w:r>
      <w:r w:rsidR="00B2608C" w:rsidRPr="00E21480">
        <w:rPr>
          <w:rFonts w:ascii="Times New Roman" w:hAnsi="Times New Roman" w:cs="Times New Roman"/>
          <w:i/>
          <w:color w:val="0A0A0A"/>
          <w:sz w:val="24"/>
          <w:szCs w:val="24"/>
        </w:rPr>
        <w:br w:type="page"/>
      </w:r>
    </w:p>
    <w:p w:rsidR="00A96B74" w:rsidRPr="00B2608C" w:rsidRDefault="00A96B74" w:rsidP="00A96B74">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REQUEST FOR PROPOSAL FORM</w:t>
      </w:r>
    </w:p>
    <w:p w:rsidR="00A96B74" w:rsidRDefault="00A96B74" w:rsidP="00A96B74">
      <w:pPr>
        <w:autoSpaceDE w:val="0"/>
        <w:autoSpaceDN w:val="0"/>
        <w:adjustRightInd w:val="0"/>
        <w:spacing w:after="0" w:line="240" w:lineRule="auto"/>
        <w:rPr>
          <w:rFonts w:ascii="Times New Roman" w:hAnsi="Times New Roman" w:cs="Times New Roman"/>
          <w:color w:val="090909"/>
          <w:sz w:val="24"/>
          <w:szCs w:val="24"/>
        </w:rPr>
      </w:pPr>
    </w:p>
    <w:tbl>
      <w:tblPr>
        <w:tblStyle w:val="TableGrid"/>
        <w:tblW w:w="0" w:type="auto"/>
        <w:tblLook w:val="04A0" w:firstRow="1" w:lastRow="0" w:firstColumn="1" w:lastColumn="0" w:noHBand="0" w:noVBand="1"/>
      </w:tblPr>
      <w:tblGrid>
        <w:gridCol w:w="3348"/>
        <w:gridCol w:w="7267"/>
      </w:tblGrid>
      <w:tr w:rsidR="00A96B74" w:rsidTr="00B95CCA">
        <w:tc>
          <w:tcPr>
            <w:tcW w:w="10615" w:type="dxa"/>
            <w:gridSpan w:val="2"/>
            <w:shd w:val="clear" w:color="auto" w:fill="D9D9D9" w:themeFill="background1" w:themeFillShade="D9"/>
          </w:tcPr>
          <w:p w:rsidR="00A96B74" w:rsidRPr="00BF4799" w:rsidRDefault="00A96B74" w:rsidP="008B0A42">
            <w:pPr>
              <w:autoSpaceDE w:val="0"/>
              <w:autoSpaceDN w:val="0"/>
              <w:adjustRightInd w:val="0"/>
              <w:jc w:val="center"/>
              <w:rPr>
                <w:rFonts w:ascii="Times New Roman" w:hAnsi="Times New Roman" w:cs="Times New Roman"/>
                <w:b/>
                <w:color w:val="101010"/>
                <w:sz w:val="24"/>
                <w:szCs w:val="24"/>
              </w:rPr>
            </w:pPr>
            <w:r>
              <w:rPr>
                <w:rFonts w:ascii="Times New Roman" w:hAnsi="Times New Roman" w:cs="Times New Roman"/>
                <w:b/>
                <w:color w:val="101010"/>
                <w:sz w:val="24"/>
                <w:szCs w:val="24"/>
              </w:rPr>
              <w:t>Bidder Identity</w:t>
            </w:r>
          </w:p>
        </w:tc>
      </w:tr>
      <w:tr w:rsidR="00A96B74" w:rsidTr="00B95CCA">
        <w:tc>
          <w:tcPr>
            <w:tcW w:w="3348" w:type="dxa"/>
          </w:tcPr>
          <w:p w:rsidR="00A96B74" w:rsidRDefault="004C32EE"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Full </w:t>
            </w:r>
            <w:r w:rsidR="00A96B74">
              <w:rPr>
                <w:rFonts w:ascii="Times New Roman" w:hAnsi="Times New Roman" w:cs="Times New Roman"/>
                <w:color w:val="101010"/>
                <w:sz w:val="24"/>
                <w:szCs w:val="24"/>
              </w:rPr>
              <w:t>Legal Registered Name</w:t>
            </w:r>
          </w:p>
        </w:tc>
        <w:tc>
          <w:tcPr>
            <w:tcW w:w="7267" w:type="dxa"/>
          </w:tcPr>
          <w:p w:rsidR="00A96B74" w:rsidRPr="00393412" w:rsidRDefault="00A96B74" w:rsidP="008B0A42">
            <w:pPr>
              <w:autoSpaceDE w:val="0"/>
              <w:autoSpaceDN w:val="0"/>
              <w:adjustRightInd w:val="0"/>
              <w:rPr>
                <w:rFonts w:ascii="Times New Roman" w:hAnsi="Times New Roman" w:cs="Times New Roman"/>
                <w:color w:val="101010"/>
                <w:sz w:val="28"/>
                <w:szCs w:val="28"/>
              </w:rPr>
            </w:pPr>
          </w:p>
        </w:tc>
      </w:tr>
      <w:tr w:rsidR="004C32EE" w:rsidTr="00B95CCA">
        <w:tc>
          <w:tcPr>
            <w:tcW w:w="3348" w:type="dxa"/>
          </w:tcPr>
          <w:p w:rsidR="004C32EE" w:rsidRDefault="004C32EE" w:rsidP="004C32EE">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Any Other Relevant Name</w:t>
            </w:r>
          </w:p>
        </w:tc>
        <w:tc>
          <w:tcPr>
            <w:tcW w:w="7267" w:type="dxa"/>
          </w:tcPr>
          <w:p w:rsidR="004C32EE" w:rsidRPr="00393412" w:rsidRDefault="004C32EE" w:rsidP="008B0A42">
            <w:pPr>
              <w:autoSpaceDE w:val="0"/>
              <w:autoSpaceDN w:val="0"/>
              <w:adjustRightInd w:val="0"/>
              <w:rPr>
                <w:rFonts w:ascii="Times New Roman" w:hAnsi="Times New Roman" w:cs="Times New Roman"/>
                <w:color w:val="101010"/>
                <w:sz w:val="28"/>
                <w:szCs w:val="28"/>
              </w:rPr>
            </w:pPr>
          </w:p>
        </w:tc>
      </w:tr>
      <w:tr w:rsidR="00A96B74" w:rsidTr="00B95CCA">
        <w:tc>
          <w:tcPr>
            <w:tcW w:w="3348" w:type="dxa"/>
          </w:tcPr>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Year Established</w:t>
            </w:r>
          </w:p>
        </w:tc>
        <w:tc>
          <w:tcPr>
            <w:tcW w:w="7267" w:type="dxa"/>
          </w:tcPr>
          <w:p w:rsidR="00A96B74" w:rsidRPr="00393412" w:rsidRDefault="00A96B74" w:rsidP="008B0A42">
            <w:pPr>
              <w:autoSpaceDE w:val="0"/>
              <w:autoSpaceDN w:val="0"/>
              <w:adjustRightInd w:val="0"/>
              <w:rPr>
                <w:rFonts w:ascii="Times New Roman" w:hAnsi="Times New Roman" w:cs="Times New Roman"/>
                <w:color w:val="101010"/>
                <w:sz w:val="28"/>
                <w:szCs w:val="28"/>
              </w:rPr>
            </w:pPr>
          </w:p>
        </w:tc>
      </w:tr>
      <w:tr w:rsidR="00A96B74" w:rsidTr="00B95CCA">
        <w:tc>
          <w:tcPr>
            <w:tcW w:w="3348" w:type="dxa"/>
          </w:tcPr>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Head Office Address</w:t>
            </w:r>
          </w:p>
        </w:tc>
        <w:tc>
          <w:tcPr>
            <w:tcW w:w="7267" w:type="dxa"/>
          </w:tcPr>
          <w:p w:rsidR="00A96B74" w:rsidRPr="00393412" w:rsidRDefault="00A96B74" w:rsidP="008B0A42">
            <w:pPr>
              <w:autoSpaceDE w:val="0"/>
              <w:autoSpaceDN w:val="0"/>
              <w:adjustRightInd w:val="0"/>
              <w:rPr>
                <w:rFonts w:ascii="Times New Roman" w:hAnsi="Times New Roman" w:cs="Times New Roman"/>
                <w:color w:val="101010"/>
                <w:sz w:val="28"/>
                <w:szCs w:val="28"/>
              </w:rPr>
            </w:pPr>
          </w:p>
        </w:tc>
      </w:tr>
      <w:tr w:rsidR="00A96B74" w:rsidTr="00B95CCA">
        <w:tc>
          <w:tcPr>
            <w:tcW w:w="3348" w:type="dxa"/>
          </w:tcPr>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Phone Number</w:t>
            </w:r>
          </w:p>
        </w:tc>
        <w:tc>
          <w:tcPr>
            <w:tcW w:w="7267" w:type="dxa"/>
          </w:tcPr>
          <w:p w:rsidR="00A96B74" w:rsidRPr="00393412" w:rsidRDefault="00A96B74" w:rsidP="008B0A42">
            <w:pPr>
              <w:autoSpaceDE w:val="0"/>
              <w:autoSpaceDN w:val="0"/>
              <w:adjustRightInd w:val="0"/>
              <w:rPr>
                <w:rFonts w:ascii="Times New Roman" w:hAnsi="Times New Roman" w:cs="Times New Roman"/>
                <w:color w:val="101010"/>
                <w:sz w:val="28"/>
                <w:szCs w:val="28"/>
              </w:rPr>
            </w:pPr>
          </w:p>
        </w:tc>
      </w:tr>
      <w:tr w:rsidR="00A96B74" w:rsidTr="00B95CCA">
        <w:tc>
          <w:tcPr>
            <w:tcW w:w="3348" w:type="dxa"/>
          </w:tcPr>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Type of Entity</w:t>
            </w:r>
          </w:p>
        </w:tc>
        <w:tc>
          <w:tcPr>
            <w:tcW w:w="7267" w:type="dxa"/>
          </w:tcPr>
          <w:p w:rsidR="00A96B74" w:rsidRPr="00B5604E"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Corporation</w:t>
            </w:r>
          </w:p>
          <w:p w:rsidR="00A96B74" w:rsidRPr="00B5604E"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Unregistered Partnership</w:t>
            </w:r>
          </w:p>
          <w:p w:rsidR="00A96B74" w:rsidRPr="00B5604E"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Registered Partnership</w:t>
            </w:r>
          </w:p>
          <w:p w:rsidR="00A96B74" w:rsidRPr="00B5604E"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Proprietorship</w:t>
            </w:r>
          </w:p>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Registered Joint Venture</w:t>
            </w:r>
          </w:p>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Unregistered Joint Venture</w:t>
            </w:r>
          </w:p>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__ Other.  Explain:</w:t>
            </w:r>
          </w:p>
          <w:p w:rsidR="00A96B74" w:rsidRDefault="00A96B74" w:rsidP="008B0A42">
            <w:pPr>
              <w:autoSpaceDE w:val="0"/>
              <w:autoSpaceDN w:val="0"/>
              <w:adjustRightInd w:val="0"/>
              <w:rPr>
                <w:rFonts w:ascii="Times New Roman" w:hAnsi="Times New Roman" w:cs="Times New Roman"/>
                <w:color w:val="101010"/>
                <w:sz w:val="24"/>
                <w:szCs w:val="24"/>
              </w:rPr>
            </w:pPr>
          </w:p>
        </w:tc>
      </w:tr>
      <w:tr w:rsidR="00A96B74" w:rsidTr="00B95CCA">
        <w:tc>
          <w:tcPr>
            <w:tcW w:w="3348" w:type="dxa"/>
          </w:tcPr>
          <w:p w:rsidR="00A96B74" w:rsidRDefault="00A96B74" w:rsidP="008B0A42">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Number of Employees</w:t>
            </w:r>
          </w:p>
        </w:tc>
        <w:tc>
          <w:tcPr>
            <w:tcW w:w="7267" w:type="dxa"/>
          </w:tcPr>
          <w:p w:rsidR="00A96B74" w:rsidRPr="00393412" w:rsidRDefault="00A96B74" w:rsidP="008B0A42">
            <w:pPr>
              <w:autoSpaceDE w:val="0"/>
              <w:autoSpaceDN w:val="0"/>
              <w:adjustRightInd w:val="0"/>
              <w:rPr>
                <w:rFonts w:ascii="Times New Roman" w:hAnsi="Times New Roman" w:cs="Times New Roman"/>
                <w:color w:val="101010"/>
                <w:sz w:val="28"/>
                <w:szCs w:val="28"/>
              </w:rPr>
            </w:pPr>
          </w:p>
        </w:tc>
      </w:tr>
    </w:tbl>
    <w:p w:rsidR="00A96B74" w:rsidRDefault="00A96B74" w:rsidP="00A96B74">
      <w:pPr>
        <w:autoSpaceDE w:val="0"/>
        <w:autoSpaceDN w:val="0"/>
        <w:adjustRightInd w:val="0"/>
        <w:spacing w:after="0" w:line="240" w:lineRule="auto"/>
        <w:rPr>
          <w:rFonts w:ascii="Times New Roman" w:hAnsi="Times New Roman" w:cs="Times New Roman"/>
          <w:color w:val="0A0A0A"/>
          <w:sz w:val="24"/>
          <w:szCs w:val="24"/>
        </w:rPr>
      </w:pPr>
    </w:p>
    <w:p w:rsidR="00A96B74" w:rsidRPr="001E263A" w:rsidRDefault="00A96B74" w:rsidP="00A96B74">
      <w:pPr>
        <w:autoSpaceDE w:val="0"/>
        <w:autoSpaceDN w:val="0"/>
        <w:adjustRightInd w:val="0"/>
        <w:spacing w:after="0" w:line="240" w:lineRule="auto"/>
        <w:rPr>
          <w:rFonts w:ascii="Times New Roman" w:hAnsi="Times New Roman" w:cs="Times New Roman"/>
          <w:color w:val="0A0A0A"/>
          <w:sz w:val="24"/>
          <w:szCs w:val="24"/>
        </w:rPr>
      </w:pPr>
      <w:r w:rsidRPr="00B5604E">
        <w:rPr>
          <w:rFonts w:ascii="Times New Roman" w:hAnsi="Times New Roman" w:cs="Times New Roman"/>
          <w:color w:val="0A0A0A"/>
          <w:sz w:val="24"/>
          <w:szCs w:val="24"/>
        </w:rPr>
        <w:t>We the u</w:t>
      </w:r>
      <w:r>
        <w:rPr>
          <w:rFonts w:ascii="Times New Roman" w:hAnsi="Times New Roman" w:cs="Times New Roman"/>
          <w:color w:val="0A0A0A"/>
          <w:sz w:val="24"/>
          <w:szCs w:val="24"/>
        </w:rPr>
        <w:t xml:space="preserve">ndersigned, having </w:t>
      </w:r>
      <w:r w:rsidRPr="00637BE7">
        <w:rPr>
          <w:rFonts w:ascii="Times New Roman" w:hAnsi="Times New Roman" w:cs="Times New Roman"/>
          <w:color w:val="0A0A0A"/>
          <w:sz w:val="24"/>
          <w:szCs w:val="24"/>
        </w:rPr>
        <w:t xml:space="preserve">examined the </w:t>
      </w:r>
      <w:r w:rsidR="00B51165" w:rsidRPr="00637BE7">
        <w:rPr>
          <w:rFonts w:ascii="Times New Roman" w:hAnsi="Times New Roman" w:cs="Times New Roman"/>
          <w:color w:val="0A0A0A"/>
          <w:sz w:val="24"/>
          <w:szCs w:val="24"/>
        </w:rPr>
        <w:t>Condo 269</w:t>
      </w:r>
      <w:r w:rsidR="00472629" w:rsidRPr="00637BE7">
        <w:rPr>
          <w:rFonts w:ascii="Times New Roman" w:hAnsi="Times New Roman" w:cs="Times New Roman"/>
          <w:color w:val="0A0A0A"/>
          <w:sz w:val="24"/>
          <w:szCs w:val="24"/>
        </w:rPr>
        <w:t xml:space="preserve"> Reno</w:t>
      </w:r>
      <w:r w:rsidR="00B51165" w:rsidRPr="00637BE7">
        <w:rPr>
          <w:rFonts w:ascii="Times New Roman" w:hAnsi="Times New Roman" w:cs="Times New Roman"/>
          <w:color w:val="0A0A0A"/>
          <w:sz w:val="24"/>
          <w:szCs w:val="24"/>
        </w:rPr>
        <w:t>vation</w:t>
      </w:r>
      <w:r w:rsidR="00B321EB" w:rsidRPr="00637BE7">
        <w:rPr>
          <w:rFonts w:ascii="Times New Roman" w:hAnsi="Times New Roman" w:cs="Times New Roman"/>
          <w:color w:val="0A0A0A"/>
          <w:sz w:val="24"/>
          <w:szCs w:val="24"/>
        </w:rPr>
        <w:t xml:space="preserve"> </w:t>
      </w:r>
      <w:r w:rsidRPr="00637BE7">
        <w:rPr>
          <w:rFonts w:ascii="Times New Roman" w:hAnsi="Times New Roman" w:cs="Times New Roman"/>
          <w:color w:val="0A0A0A"/>
          <w:sz w:val="24"/>
          <w:szCs w:val="24"/>
        </w:rPr>
        <w:t>RFP documents</w:t>
      </w:r>
      <w:r w:rsidRPr="001E263A">
        <w:rPr>
          <w:rFonts w:ascii="Times New Roman" w:hAnsi="Times New Roman" w:cs="Times New Roman"/>
          <w:color w:val="0A0A0A"/>
          <w:sz w:val="24"/>
          <w:szCs w:val="24"/>
        </w:rPr>
        <w:t xml:space="preserve"> (including any and all addenda</w:t>
      </w:r>
      <w:r w:rsidR="00464078" w:rsidRPr="001E263A">
        <w:rPr>
          <w:rFonts w:ascii="Times New Roman" w:hAnsi="Times New Roman" w:cs="Times New Roman"/>
          <w:color w:val="0A0A0A"/>
          <w:sz w:val="24"/>
          <w:szCs w:val="24"/>
        </w:rPr>
        <w:t xml:space="preserve"> and amendments</w:t>
      </w:r>
      <w:r w:rsidRPr="001E263A">
        <w:rPr>
          <w:rFonts w:ascii="Times New Roman" w:hAnsi="Times New Roman" w:cs="Times New Roman"/>
          <w:color w:val="0A0A0A"/>
          <w:sz w:val="24"/>
          <w:szCs w:val="24"/>
        </w:rPr>
        <w:t>), and are satisfied that we understand the services as identified.  We further acknowledge that we have not relied on the completeness of such information and declare ourselves competent to undertake and complete the services and do hereby irrevocably propose and agree to carry out the services outlined in Attachment 2.  We hereby certify that we have no conflict of interest in submitting this bid</w:t>
      </w:r>
      <w:r w:rsidRPr="001E263A">
        <w:rPr>
          <w:rFonts w:ascii="Times New Roman" w:hAnsi="Times New Roman" w:cs="Times New Roman"/>
          <w:color w:val="242424"/>
          <w:sz w:val="24"/>
          <w:szCs w:val="24"/>
        </w:rPr>
        <w:t xml:space="preserve">. </w:t>
      </w:r>
      <w:r w:rsidRPr="001E263A">
        <w:rPr>
          <w:rFonts w:ascii="Times New Roman" w:hAnsi="Times New Roman" w:cs="Times New Roman"/>
          <w:color w:val="0A0A0A"/>
          <w:sz w:val="24"/>
          <w:szCs w:val="24"/>
        </w:rPr>
        <w:t>We acknowledge that the below has been included as part of this bid:</w:t>
      </w:r>
    </w:p>
    <w:p w:rsidR="00A96B74" w:rsidRPr="001E263A" w:rsidRDefault="00A96B74" w:rsidP="00833905">
      <w:pPr>
        <w:pStyle w:val="ListParagraph"/>
        <w:numPr>
          <w:ilvl w:val="1"/>
          <w:numId w:val="3"/>
        </w:numPr>
        <w:spacing w:after="0" w:line="240" w:lineRule="auto"/>
        <w:rPr>
          <w:rFonts w:ascii="Times New Roman" w:hAnsi="Times New Roman" w:cs="Times New Roman"/>
          <w:color w:val="0A0A0A"/>
          <w:sz w:val="24"/>
          <w:szCs w:val="24"/>
        </w:rPr>
      </w:pPr>
      <w:r w:rsidRPr="001E263A">
        <w:rPr>
          <w:rFonts w:ascii="Times New Roman" w:hAnsi="Times New Roman" w:cs="Times New Roman"/>
          <w:color w:val="0A0A0A"/>
          <w:sz w:val="24"/>
          <w:szCs w:val="24"/>
        </w:rPr>
        <w:t>Request for Proposal Form</w:t>
      </w:r>
    </w:p>
    <w:p w:rsidR="00A96B74" w:rsidRPr="001E263A" w:rsidRDefault="00A96B74" w:rsidP="00833905">
      <w:pPr>
        <w:pStyle w:val="ListParagraph"/>
        <w:numPr>
          <w:ilvl w:val="1"/>
          <w:numId w:val="3"/>
        </w:numPr>
        <w:spacing w:after="0" w:line="240" w:lineRule="auto"/>
        <w:rPr>
          <w:rFonts w:ascii="Times New Roman" w:hAnsi="Times New Roman" w:cs="Times New Roman"/>
          <w:color w:val="0A0A0A"/>
          <w:sz w:val="24"/>
          <w:szCs w:val="24"/>
        </w:rPr>
      </w:pPr>
      <w:r w:rsidRPr="001E263A">
        <w:rPr>
          <w:rFonts w:ascii="Times New Roman" w:hAnsi="Times New Roman" w:cs="Times New Roman"/>
          <w:color w:val="0A0A0A"/>
          <w:sz w:val="24"/>
          <w:szCs w:val="24"/>
        </w:rPr>
        <w:t>Schedule B – Bidder References</w:t>
      </w:r>
    </w:p>
    <w:p w:rsidR="004C32EE" w:rsidRPr="001E263A" w:rsidRDefault="004C32EE" w:rsidP="00833905">
      <w:pPr>
        <w:pStyle w:val="ListParagraph"/>
        <w:numPr>
          <w:ilvl w:val="1"/>
          <w:numId w:val="3"/>
        </w:numPr>
        <w:spacing w:after="0" w:line="240" w:lineRule="auto"/>
        <w:rPr>
          <w:rFonts w:ascii="Times New Roman" w:hAnsi="Times New Roman" w:cs="Times New Roman"/>
          <w:color w:val="0A0A0A"/>
          <w:sz w:val="24"/>
          <w:szCs w:val="24"/>
        </w:rPr>
      </w:pPr>
      <w:r w:rsidRPr="001E263A">
        <w:rPr>
          <w:rFonts w:ascii="Times New Roman" w:hAnsi="Times New Roman" w:cs="Times New Roman"/>
          <w:color w:val="0A0A0A"/>
          <w:sz w:val="24"/>
          <w:szCs w:val="24"/>
        </w:rPr>
        <w:t xml:space="preserve">Schedule C – </w:t>
      </w:r>
      <w:r w:rsidR="006319C5">
        <w:rPr>
          <w:rFonts w:ascii="Times New Roman" w:hAnsi="Times New Roman" w:cs="Times New Roman"/>
          <w:color w:val="0A0A0A"/>
          <w:sz w:val="24"/>
          <w:szCs w:val="24"/>
        </w:rPr>
        <w:t>Fee Schedule</w:t>
      </w:r>
    </w:p>
    <w:p w:rsidR="00A96B74" w:rsidRPr="0066050B" w:rsidRDefault="00A96B74" w:rsidP="00833905">
      <w:pPr>
        <w:pStyle w:val="ListParagraph"/>
        <w:numPr>
          <w:ilvl w:val="1"/>
          <w:numId w:val="3"/>
        </w:numPr>
        <w:autoSpaceDE w:val="0"/>
        <w:autoSpaceDN w:val="0"/>
        <w:adjustRightInd w:val="0"/>
        <w:spacing w:after="0" w:line="240" w:lineRule="auto"/>
        <w:rPr>
          <w:rFonts w:ascii="Times New Roman" w:hAnsi="Times New Roman" w:cs="Times New Roman"/>
          <w:color w:val="0A0A0A"/>
          <w:sz w:val="24"/>
          <w:szCs w:val="24"/>
        </w:rPr>
      </w:pPr>
      <w:r w:rsidRPr="0066050B">
        <w:rPr>
          <w:rFonts w:ascii="Times New Roman" w:hAnsi="Times New Roman" w:cs="Times New Roman"/>
          <w:color w:val="0A0A0A"/>
          <w:sz w:val="24"/>
          <w:szCs w:val="24"/>
        </w:rPr>
        <w:t>Any and all addenda and amendments</w:t>
      </w:r>
    </w:p>
    <w:p w:rsidR="00A96B74" w:rsidRDefault="00A96B74" w:rsidP="00A96B74">
      <w:pPr>
        <w:spacing w:after="0" w:line="240" w:lineRule="auto"/>
        <w:rPr>
          <w:rFonts w:ascii="Times New Roman" w:hAnsi="Times New Roman" w:cs="Times New Roman"/>
          <w:color w:val="0C0C0C"/>
          <w:sz w:val="24"/>
          <w:szCs w:val="24"/>
        </w:rPr>
      </w:pPr>
    </w:p>
    <w:p w:rsidR="004C32EE" w:rsidRPr="00472629" w:rsidRDefault="004C32EE" w:rsidP="004C32EE">
      <w:pPr>
        <w:spacing w:after="0" w:line="240" w:lineRule="auto"/>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We hereby certify that we have no conflict of interest in submitting this bid. For the purposes of this section, the term “Conflict of Interest” means in relation to the RFP process, the Bidder has an unfair advantage or engages in conduct, directly or indirectly, that may give it an unfair advantage, including but not limited to:  </w:t>
      </w:r>
    </w:p>
    <w:p w:rsidR="004C32EE" w:rsidRPr="00472629" w:rsidRDefault="004C32EE" w:rsidP="00833905">
      <w:pPr>
        <w:pStyle w:val="ListParagraph"/>
        <w:numPr>
          <w:ilvl w:val="0"/>
          <w:numId w:val="6"/>
        </w:numPr>
        <w:spacing w:after="0" w:line="240" w:lineRule="auto"/>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having or having access to confidential information of King’s in the preparation of its proposal that is not available to other Bidders; </w:t>
      </w:r>
    </w:p>
    <w:p w:rsidR="004C32EE" w:rsidRPr="00472629" w:rsidRDefault="004C32EE" w:rsidP="00833905">
      <w:pPr>
        <w:pStyle w:val="ListParagraph"/>
        <w:numPr>
          <w:ilvl w:val="0"/>
          <w:numId w:val="6"/>
        </w:numPr>
        <w:spacing w:after="0" w:line="240" w:lineRule="auto"/>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communicating with any person with a view to influencing preferred treatment in the RFP process (including but not limited to the lobbying of decision makers involved in the RFP process); or </w:t>
      </w:r>
    </w:p>
    <w:p w:rsidR="004C32EE" w:rsidRPr="00472629" w:rsidRDefault="004C32EE" w:rsidP="00833905">
      <w:pPr>
        <w:pStyle w:val="ListParagraph"/>
        <w:numPr>
          <w:ilvl w:val="0"/>
          <w:numId w:val="6"/>
        </w:numPr>
        <w:spacing w:after="0" w:line="240" w:lineRule="auto"/>
        <w:rPr>
          <w:rFonts w:ascii="Times New Roman" w:hAnsi="Times New Roman" w:cs="Times New Roman"/>
          <w:color w:val="0A0A0A"/>
          <w:sz w:val="24"/>
          <w:szCs w:val="24"/>
        </w:rPr>
      </w:pPr>
      <w:r w:rsidRPr="00472629">
        <w:rPr>
          <w:rFonts w:ascii="Times New Roman" w:hAnsi="Times New Roman" w:cs="Times New Roman"/>
          <w:color w:val="0A0A0A"/>
          <w:sz w:val="24"/>
          <w:szCs w:val="24"/>
        </w:rPr>
        <w:t>engaging in conduct that compromises or could be seen to compromise the integrity of the RFP process.</w:t>
      </w:r>
    </w:p>
    <w:p w:rsidR="004C32EE" w:rsidRPr="00472629" w:rsidRDefault="004C32EE" w:rsidP="004C32EE">
      <w:pPr>
        <w:spacing w:after="0" w:line="240" w:lineRule="auto"/>
        <w:jc w:val="both"/>
        <w:rPr>
          <w:rFonts w:ascii="Times New Roman" w:hAnsi="Times New Roman" w:cs="Times New Roman"/>
          <w:color w:val="0A0A0A"/>
          <w:sz w:val="24"/>
          <w:szCs w:val="24"/>
        </w:rPr>
      </w:pPr>
    </w:p>
    <w:p w:rsidR="004C32EE" w:rsidRPr="00472629" w:rsidRDefault="004C32EE" w:rsidP="004C32EE">
      <w:pPr>
        <w:spacing w:after="0" w:line="240" w:lineRule="auto"/>
        <w:jc w:val="both"/>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If the below box is left blank, the Bidder will be deemed to declare that: </w:t>
      </w:r>
    </w:p>
    <w:p w:rsidR="004C32EE" w:rsidRPr="00472629" w:rsidRDefault="004C32EE" w:rsidP="004C32EE">
      <w:pPr>
        <w:spacing w:after="0" w:line="240" w:lineRule="auto"/>
        <w:jc w:val="both"/>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(1) there was no Conflict of Interest in preparing its proposal and </w:t>
      </w:r>
    </w:p>
    <w:p w:rsidR="004C32EE" w:rsidRPr="00472629" w:rsidRDefault="004C32EE" w:rsidP="004C32EE">
      <w:pPr>
        <w:spacing w:after="0" w:line="240" w:lineRule="auto"/>
        <w:jc w:val="both"/>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(2) there is no foreseeable Conflict of Interest in performing the contractual obligations contemplated in the RFP. </w:t>
      </w:r>
    </w:p>
    <w:p w:rsidR="004C32EE" w:rsidRPr="00472629" w:rsidRDefault="004C32EE" w:rsidP="004C32EE">
      <w:pPr>
        <w:spacing w:after="0" w:line="240" w:lineRule="auto"/>
        <w:jc w:val="both"/>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Otherwise, if the statement below applies, check the box. </w:t>
      </w:r>
    </w:p>
    <w:p w:rsidR="004C32EE" w:rsidRPr="00472629" w:rsidRDefault="004C32EE" w:rsidP="00833905">
      <w:pPr>
        <w:numPr>
          <w:ilvl w:val="0"/>
          <w:numId w:val="5"/>
        </w:numPr>
        <w:spacing w:after="0" w:line="240" w:lineRule="auto"/>
        <w:ind w:left="0" w:firstLine="0"/>
        <w:jc w:val="both"/>
        <w:rPr>
          <w:rFonts w:ascii="Times New Roman" w:hAnsi="Times New Roman" w:cs="Times New Roman"/>
          <w:color w:val="0A0A0A"/>
          <w:sz w:val="24"/>
          <w:szCs w:val="24"/>
        </w:rPr>
      </w:pPr>
      <w:r w:rsidRPr="00472629">
        <w:rPr>
          <w:rFonts w:ascii="Times New Roman" w:hAnsi="Times New Roman" w:cs="Times New Roman"/>
          <w:color w:val="0A0A0A"/>
          <w:sz w:val="24"/>
          <w:szCs w:val="24"/>
        </w:rPr>
        <w:t xml:space="preserve">The Bidder declares that there is an actual or potential Conflict of Interest relating to the preparation of its proposal and/or the Bidder foresees an actual or potential Conflict of Interest in performing the contractual obligations contemplated in the RFP </w:t>
      </w:r>
    </w:p>
    <w:p w:rsidR="004C32EE" w:rsidRPr="00472629" w:rsidRDefault="004C32EE" w:rsidP="004C32EE">
      <w:pPr>
        <w:spacing w:after="0" w:line="240" w:lineRule="auto"/>
        <w:jc w:val="both"/>
        <w:rPr>
          <w:rFonts w:ascii="Times New Roman" w:hAnsi="Times New Roman" w:cs="Times New Roman"/>
          <w:color w:val="0A0A0A"/>
          <w:sz w:val="24"/>
          <w:szCs w:val="24"/>
        </w:rPr>
      </w:pPr>
    </w:p>
    <w:p w:rsidR="004C32EE" w:rsidRPr="00CD3C6C" w:rsidRDefault="004C32EE" w:rsidP="004C32EE">
      <w:pPr>
        <w:keepNext/>
        <w:spacing w:after="0" w:line="240" w:lineRule="auto"/>
        <w:jc w:val="both"/>
        <w:rPr>
          <w:rFonts w:ascii="Times New Roman" w:hAnsi="Times New Roman" w:cs="Times New Roman"/>
          <w:color w:val="0A0A0A"/>
          <w:sz w:val="24"/>
          <w:szCs w:val="24"/>
        </w:rPr>
      </w:pPr>
      <w:r w:rsidRPr="00472629">
        <w:rPr>
          <w:rFonts w:ascii="Times New Roman" w:hAnsi="Times New Roman" w:cs="Times New Roman"/>
          <w:color w:val="0A0A0A"/>
          <w:sz w:val="24"/>
          <w:szCs w:val="24"/>
        </w:rPr>
        <w:lastRenderedPageBreak/>
        <w:t>If the Bidder declares an actual or potential Conflict of Interest by marking the box above, the Bidder must set out below details of the actual or potential Conflict of Interest:</w:t>
      </w:r>
      <w:r w:rsidRPr="00CD3C6C">
        <w:rPr>
          <w:rFonts w:ascii="Times New Roman" w:hAnsi="Times New Roman" w:cs="Times New Roman"/>
          <w:color w:val="0A0A0A"/>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2EE" w:rsidRPr="00CD3C6C" w:rsidTr="007C6D1A">
        <w:tc>
          <w:tcPr>
            <w:tcW w:w="8856" w:type="dxa"/>
          </w:tcPr>
          <w:p w:rsidR="004C32EE" w:rsidRPr="00CD3C6C" w:rsidRDefault="004C32EE" w:rsidP="007C6D1A">
            <w:pPr>
              <w:keepNext/>
              <w:spacing w:after="0" w:line="240" w:lineRule="auto"/>
              <w:jc w:val="both"/>
              <w:rPr>
                <w:rFonts w:ascii="Times New Roman" w:hAnsi="Times New Roman" w:cs="Times New Roman"/>
                <w:color w:val="0A0A0A"/>
                <w:sz w:val="24"/>
                <w:szCs w:val="24"/>
              </w:rPr>
            </w:pPr>
          </w:p>
        </w:tc>
      </w:tr>
      <w:tr w:rsidR="004C32EE" w:rsidRPr="00CD3C6C" w:rsidTr="007C6D1A">
        <w:tc>
          <w:tcPr>
            <w:tcW w:w="8856" w:type="dxa"/>
          </w:tcPr>
          <w:p w:rsidR="004C32EE" w:rsidRPr="00CD3C6C" w:rsidRDefault="004C32EE" w:rsidP="007C6D1A">
            <w:pPr>
              <w:keepNext/>
              <w:spacing w:after="0" w:line="240" w:lineRule="auto"/>
              <w:jc w:val="both"/>
              <w:rPr>
                <w:rFonts w:ascii="Times New Roman" w:hAnsi="Times New Roman" w:cs="Times New Roman"/>
                <w:color w:val="0A0A0A"/>
                <w:sz w:val="24"/>
                <w:szCs w:val="24"/>
              </w:rPr>
            </w:pPr>
          </w:p>
        </w:tc>
      </w:tr>
      <w:tr w:rsidR="004C32EE" w:rsidRPr="00CD3C6C" w:rsidTr="007C6D1A">
        <w:tc>
          <w:tcPr>
            <w:tcW w:w="8856" w:type="dxa"/>
          </w:tcPr>
          <w:p w:rsidR="004C32EE" w:rsidRPr="00CD3C6C" w:rsidRDefault="004C32EE" w:rsidP="007C6D1A">
            <w:pPr>
              <w:spacing w:after="0" w:line="240" w:lineRule="auto"/>
              <w:jc w:val="both"/>
              <w:rPr>
                <w:rFonts w:ascii="Times New Roman" w:hAnsi="Times New Roman" w:cs="Times New Roman"/>
                <w:color w:val="0A0A0A"/>
                <w:sz w:val="24"/>
                <w:szCs w:val="24"/>
              </w:rPr>
            </w:pPr>
          </w:p>
        </w:tc>
      </w:tr>
    </w:tbl>
    <w:p w:rsidR="004C32EE" w:rsidRDefault="004C32EE" w:rsidP="00A96B74">
      <w:pPr>
        <w:spacing w:after="0" w:line="240" w:lineRule="auto"/>
        <w:rPr>
          <w:rFonts w:ascii="Times New Roman" w:hAnsi="Times New Roman" w:cs="Times New Roman"/>
          <w:color w:val="0C0C0C"/>
          <w:sz w:val="24"/>
          <w:szCs w:val="24"/>
        </w:rPr>
      </w:pPr>
    </w:p>
    <w:p w:rsidR="00A96B74" w:rsidRDefault="00A96B74" w:rsidP="00A96B74">
      <w:pPr>
        <w:spacing w:after="0" w:line="240" w:lineRule="auto"/>
        <w:rPr>
          <w:rFonts w:ascii="Times New Roman" w:hAnsi="Times New Roman" w:cs="Times New Roman"/>
          <w:color w:val="262626"/>
          <w:sz w:val="24"/>
          <w:szCs w:val="24"/>
        </w:rPr>
      </w:pPr>
      <w:r w:rsidRPr="00B5604E">
        <w:rPr>
          <w:rFonts w:ascii="Times New Roman" w:hAnsi="Times New Roman" w:cs="Times New Roman"/>
          <w:color w:val="0C0C0C"/>
          <w:sz w:val="24"/>
          <w:szCs w:val="24"/>
        </w:rPr>
        <w:t>The undersigned hereby represents and warrants as to having authority to execute the document on behalf</w:t>
      </w:r>
      <w:r>
        <w:rPr>
          <w:rFonts w:ascii="Times New Roman" w:hAnsi="Times New Roman" w:cs="Times New Roman"/>
          <w:color w:val="0C0C0C"/>
          <w:sz w:val="24"/>
          <w:szCs w:val="24"/>
        </w:rPr>
        <w:t xml:space="preserve"> </w:t>
      </w:r>
      <w:r w:rsidRPr="00B5604E">
        <w:rPr>
          <w:rFonts w:ascii="Times New Roman" w:hAnsi="Times New Roman" w:cs="Times New Roman"/>
          <w:color w:val="0C0C0C"/>
          <w:sz w:val="24"/>
          <w:szCs w:val="24"/>
        </w:rPr>
        <w:t xml:space="preserve">of the </w:t>
      </w:r>
      <w:r>
        <w:rPr>
          <w:rFonts w:ascii="Times New Roman" w:hAnsi="Times New Roman" w:cs="Times New Roman"/>
          <w:color w:val="0C0C0C"/>
          <w:sz w:val="24"/>
          <w:szCs w:val="24"/>
        </w:rPr>
        <w:t>Bidder</w:t>
      </w:r>
      <w:r w:rsidRPr="00B5604E">
        <w:rPr>
          <w:rFonts w:ascii="Times New Roman" w:hAnsi="Times New Roman" w:cs="Times New Roman"/>
          <w:color w:val="262626"/>
          <w:sz w:val="24"/>
          <w:szCs w:val="24"/>
        </w:rPr>
        <w:t>.</w:t>
      </w:r>
    </w:p>
    <w:p w:rsidR="00A96B74" w:rsidRDefault="00A96B74" w:rsidP="00A96B74">
      <w:pPr>
        <w:spacing w:after="0" w:line="240" w:lineRule="auto"/>
        <w:rPr>
          <w:rFonts w:ascii="Times New Roman" w:hAnsi="Times New Roman" w:cs="Times New Roman"/>
          <w:color w:val="262626"/>
          <w:sz w:val="24"/>
          <w:szCs w:val="24"/>
        </w:rPr>
      </w:pPr>
    </w:p>
    <w:p w:rsidR="00A96B74" w:rsidRPr="00B5604E" w:rsidRDefault="00A96B74" w:rsidP="00A96B74">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 xml:space="preserve">Name of Authorized </w:t>
      </w:r>
      <w:r w:rsidRPr="00B5604E">
        <w:rPr>
          <w:rFonts w:ascii="Times New Roman" w:hAnsi="Times New Roman" w:cs="Times New Roman"/>
          <w:color w:val="0C0C0C"/>
          <w:sz w:val="24"/>
          <w:szCs w:val="24"/>
        </w:rPr>
        <w:t>Officer(s):</w:t>
      </w:r>
      <w:r>
        <w:rPr>
          <w:rFonts w:ascii="Times New Roman" w:hAnsi="Times New Roman" w:cs="Times New Roman"/>
          <w:color w:val="0C0C0C"/>
          <w:sz w:val="24"/>
          <w:szCs w:val="24"/>
        </w:rPr>
        <w:t xml:space="preserve">     _________________________________________________</w:t>
      </w:r>
    </w:p>
    <w:p w:rsidR="00A96B74" w:rsidRDefault="00A96B74" w:rsidP="00A96B74">
      <w:pPr>
        <w:autoSpaceDE w:val="0"/>
        <w:autoSpaceDN w:val="0"/>
        <w:adjustRightInd w:val="0"/>
        <w:spacing w:after="0" w:line="240" w:lineRule="auto"/>
        <w:rPr>
          <w:rFonts w:ascii="Times New Roman" w:hAnsi="Times New Roman" w:cs="Times New Roman"/>
          <w:color w:val="0C0C0C"/>
          <w:sz w:val="24"/>
          <w:szCs w:val="24"/>
        </w:rPr>
      </w:pPr>
    </w:p>
    <w:p w:rsidR="00A96B74" w:rsidRPr="00B5604E" w:rsidRDefault="00A96B74" w:rsidP="00A96B74">
      <w:pPr>
        <w:autoSpaceDE w:val="0"/>
        <w:autoSpaceDN w:val="0"/>
        <w:adjustRightInd w:val="0"/>
        <w:spacing w:after="0" w:line="240" w:lineRule="auto"/>
        <w:rPr>
          <w:rFonts w:ascii="Times New Roman" w:hAnsi="Times New Roman" w:cs="Times New Roman"/>
          <w:color w:val="0C0C0C"/>
          <w:sz w:val="24"/>
          <w:szCs w:val="24"/>
        </w:rPr>
      </w:pPr>
      <w:r w:rsidRPr="00B5604E">
        <w:rPr>
          <w:rFonts w:ascii="Times New Roman" w:hAnsi="Times New Roman" w:cs="Times New Roman"/>
          <w:color w:val="0C0C0C"/>
          <w:sz w:val="24"/>
          <w:szCs w:val="24"/>
        </w:rPr>
        <w:t>Position(s):</w:t>
      </w:r>
      <w:r>
        <w:rPr>
          <w:rFonts w:ascii="Times New Roman" w:hAnsi="Times New Roman" w:cs="Times New Roman"/>
          <w:color w:val="0C0C0C"/>
          <w:sz w:val="24"/>
          <w:szCs w:val="24"/>
        </w:rPr>
        <w:t xml:space="preserve">    __________________________________________________________________</w:t>
      </w:r>
    </w:p>
    <w:p w:rsidR="00A96B74" w:rsidRDefault="00A96B74" w:rsidP="00A96B74">
      <w:pPr>
        <w:autoSpaceDE w:val="0"/>
        <w:autoSpaceDN w:val="0"/>
        <w:adjustRightInd w:val="0"/>
        <w:spacing w:after="0" w:line="240" w:lineRule="auto"/>
        <w:rPr>
          <w:rFonts w:ascii="Times New Roman" w:hAnsi="Times New Roman" w:cs="Times New Roman"/>
          <w:color w:val="0C0C0C"/>
          <w:sz w:val="24"/>
          <w:szCs w:val="24"/>
        </w:rPr>
      </w:pPr>
    </w:p>
    <w:p w:rsidR="00A96B74" w:rsidRPr="00B5604E" w:rsidRDefault="00A96B74" w:rsidP="00A96B74">
      <w:pPr>
        <w:autoSpaceDE w:val="0"/>
        <w:autoSpaceDN w:val="0"/>
        <w:adjustRightInd w:val="0"/>
        <w:spacing w:after="0" w:line="240" w:lineRule="auto"/>
        <w:rPr>
          <w:rFonts w:ascii="Times New Roman" w:hAnsi="Times New Roman" w:cs="Times New Roman"/>
          <w:color w:val="0C0C0C"/>
          <w:sz w:val="24"/>
          <w:szCs w:val="24"/>
        </w:rPr>
      </w:pPr>
      <w:r w:rsidRPr="00B5604E">
        <w:rPr>
          <w:rFonts w:ascii="Times New Roman" w:hAnsi="Times New Roman" w:cs="Times New Roman"/>
          <w:color w:val="0C0C0C"/>
          <w:sz w:val="24"/>
          <w:szCs w:val="24"/>
        </w:rPr>
        <w:t>Signature(s):</w:t>
      </w:r>
      <w:r>
        <w:rPr>
          <w:rFonts w:ascii="Times New Roman" w:hAnsi="Times New Roman" w:cs="Times New Roman"/>
          <w:color w:val="0C0C0C"/>
          <w:sz w:val="24"/>
          <w:szCs w:val="24"/>
        </w:rPr>
        <w:t xml:space="preserve">  __________________________________________________________________</w:t>
      </w:r>
    </w:p>
    <w:p w:rsidR="00A96B74" w:rsidRDefault="00A96B74" w:rsidP="00A96B74">
      <w:pPr>
        <w:autoSpaceDE w:val="0"/>
        <w:autoSpaceDN w:val="0"/>
        <w:adjustRightInd w:val="0"/>
        <w:spacing w:after="0" w:line="240" w:lineRule="auto"/>
        <w:rPr>
          <w:rFonts w:ascii="Times New Roman" w:hAnsi="Times New Roman" w:cs="Times New Roman"/>
          <w:color w:val="0C0C0C"/>
          <w:sz w:val="24"/>
          <w:szCs w:val="24"/>
        </w:rPr>
      </w:pPr>
    </w:p>
    <w:p w:rsidR="00A96B74" w:rsidRDefault="00A96B74" w:rsidP="00A96B74">
      <w:pPr>
        <w:autoSpaceDE w:val="0"/>
        <w:autoSpaceDN w:val="0"/>
        <w:adjustRightInd w:val="0"/>
        <w:spacing w:after="0" w:line="240" w:lineRule="auto"/>
        <w:rPr>
          <w:rFonts w:ascii="Times New Roman" w:hAnsi="Times New Roman" w:cs="Times New Roman"/>
          <w:color w:val="0C0C0C"/>
          <w:sz w:val="24"/>
          <w:szCs w:val="24"/>
        </w:rPr>
      </w:pPr>
      <w:r w:rsidRPr="00B5604E">
        <w:rPr>
          <w:rFonts w:ascii="Times New Roman" w:hAnsi="Times New Roman" w:cs="Times New Roman"/>
          <w:color w:val="0C0C0C"/>
          <w:sz w:val="24"/>
          <w:szCs w:val="24"/>
        </w:rPr>
        <w:t>Executed this ____ day of ___</w:t>
      </w:r>
      <w:r>
        <w:rPr>
          <w:rFonts w:ascii="Times New Roman" w:hAnsi="Times New Roman" w:cs="Times New Roman"/>
          <w:color w:val="0C0C0C"/>
          <w:sz w:val="24"/>
          <w:szCs w:val="24"/>
        </w:rPr>
        <w:t>___</w:t>
      </w:r>
      <w:proofErr w:type="gramStart"/>
      <w:r>
        <w:rPr>
          <w:rFonts w:ascii="Times New Roman" w:hAnsi="Times New Roman" w:cs="Times New Roman"/>
          <w:color w:val="0C0C0C"/>
          <w:sz w:val="24"/>
          <w:szCs w:val="24"/>
        </w:rPr>
        <w:t>_</w:t>
      </w:r>
      <w:r w:rsidR="00B95CCA">
        <w:rPr>
          <w:rFonts w:ascii="Times New Roman" w:hAnsi="Times New Roman" w:cs="Times New Roman"/>
          <w:color w:val="0C0C0C"/>
          <w:sz w:val="24"/>
          <w:szCs w:val="24"/>
        </w:rPr>
        <w:t xml:space="preserve"> ,</w:t>
      </w:r>
      <w:proofErr w:type="gramEnd"/>
      <w:r w:rsidR="00B95CCA">
        <w:rPr>
          <w:rFonts w:ascii="Times New Roman" w:hAnsi="Times New Roman" w:cs="Times New Roman"/>
          <w:color w:val="0C0C0C"/>
          <w:sz w:val="24"/>
          <w:szCs w:val="24"/>
        </w:rPr>
        <w:t xml:space="preserve"> 202</w:t>
      </w:r>
      <w:r w:rsidR="005423F3">
        <w:rPr>
          <w:rFonts w:ascii="Times New Roman" w:hAnsi="Times New Roman" w:cs="Times New Roman"/>
          <w:color w:val="0C0C0C"/>
          <w:sz w:val="24"/>
          <w:szCs w:val="24"/>
        </w:rPr>
        <w:t>4</w:t>
      </w:r>
      <w:r>
        <w:rPr>
          <w:rFonts w:ascii="Times New Roman" w:hAnsi="Times New Roman" w:cs="Times New Roman"/>
          <w:color w:val="0C0C0C"/>
          <w:sz w:val="24"/>
          <w:szCs w:val="24"/>
        </w:rPr>
        <w:t xml:space="preserve">.  </w:t>
      </w:r>
    </w:p>
    <w:p w:rsidR="00A96B74" w:rsidRDefault="00A96B74" w:rsidP="00A96B74">
      <w:pPr>
        <w:autoSpaceDE w:val="0"/>
        <w:autoSpaceDN w:val="0"/>
        <w:adjustRightInd w:val="0"/>
        <w:spacing w:after="0" w:line="240" w:lineRule="auto"/>
        <w:rPr>
          <w:rFonts w:ascii="Times New Roman" w:hAnsi="Times New Roman" w:cs="Times New Roman"/>
          <w:b/>
          <w:bCs/>
          <w:color w:val="0C0C0C"/>
          <w:sz w:val="24"/>
          <w:szCs w:val="24"/>
        </w:rPr>
      </w:pPr>
      <w:r>
        <w:rPr>
          <w:rFonts w:ascii="Times New Roman" w:hAnsi="Times New Roman" w:cs="Times New Roman"/>
          <w:color w:val="0C0C0C"/>
          <w:sz w:val="24"/>
          <w:szCs w:val="24"/>
        </w:rPr>
        <w:t xml:space="preserve"> </w:t>
      </w:r>
    </w:p>
    <w:p w:rsidR="00A96B74" w:rsidRDefault="00A96B74" w:rsidP="00A96B74">
      <w:pPr>
        <w:autoSpaceDE w:val="0"/>
        <w:autoSpaceDN w:val="0"/>
        <w:adjustRightInd w:val="0"/>
        <w:spacing w:after="0" w:line="240" w:lineRule="auto"/>
        <w:rPr>
          <w:rFonts w:ascii="Times New Roman" w:hAnsi="Times New Roman" w:cs="Times New Roman"/>
          <w:b/>
          <w:bCs/>
          <w:color w:val="0C0C0C"/>
          <w:sz w:val="24"/>
          <w:szCs w:val="24"/>
        </w:rPr>
      </w:pPr>
      <w:r>
        <w:rPr>
          <w:rFonts w:ascii="Times New Roman" w:hAnsi="Times New Roman" w:cs="Times New Roman"/>
          <w:b/>
          <w:bCs/>
          <w:color w:val="0C0C0C"/>
          <w:sz w:val="24"/>
          <w:szCs w:val="24"/>
        </w:rPr>
        <w:t xml:space="preserve">This form MUST be signed and dated to be considered a valid bid.  </w:t>
      </w:r>
    </w:p>
    <w:p w:rsidR="00A96B74" w:rsidRDefault="00A96B74" w:rsidP="00A96B74">
      <w:pPr>
        <w:autoSpaceDE w:val="0"/>
        <w:autoSpaceDN w:val="0"/>
        <w:adjustRightInd w:val="0"/>
        <w:spacing w:after="0" w:line="240" w:lineRule="auto"/>
        <w:rPr>
          <w:rFonts w:ascii="Times New Roman" w:hAnsi="Times New Roman" w:cs="Times New Roman"/>
          <w:b/>
          <w:bCs/>
          <w:color w:val="0C0C0C"/>
          <w:sz w:val="24"/>
          <w:szCs w:val="24"/>
        </w:rPr>
      </w:pPr>
    </w:p>
    <w:p w:rsidR="00CA5940" w:rsidRDefault="00A96B74" w:rsidP="004C32EE">
      <w:pPr>
        <w:autoSpaceDE w:val="0"/>
        <w:autoSpaceDN w:val="0"/>
        <w:adjustRightInd w:val="0"/>
        <w:spacing w:after="0" w:line="240" w:lineRule="auto"/>
        <w:rPr>
          <w:rFonts w:ascii="Times New Roman" w:hAnsi="Times New Roman" w:cs="Times New Roman"/>
          <w:color w:val="0C0C0C"/>
          <w:sz w:val="24"/>
          <w:szCs w:val="24"/>
        </w:rPr>
      </w:pPr>
      <w:r w:rsidRPr="00DA0369">
        <w:rPr>
          <w:rFonts w:ascii="Times New Roman" w:hAnsi="Times New Roman" w:cs="Times New Roman"/>
          <w:bCs/>
          <w:i/>
          <w:color w:val="0C0C0C"/>
          <w:sz w:val="24"/>
          <w:szCs w:val="24"/>
        </w:rPr>
        <w:t xml:space="preserve">End of Request </w:t>
      </w:r>
      <w:proofErr w:type="gramStart"/>
      <w:r w:rsidRPr="00DA0369">
        <w:rPr>
          <w:rFonts w:ascii="Times New Roman" w:hAnsi="Times New Roman" w:cs="Times New Roman"/>
          <w:bCs/>
          <w:i/>
          <w:color w:val="0C0C0C"/>
          <w:sz w:val="24"/>
          <w:szCs w:val="24"/>
        </w:rPr>
        <w:t>For</w:t>
      </w:r>
      <w:proofErr w:type="gramEnd"/>
      <w:r w:rsidRPr="00DA0369">
        <w:rPr>
          <w:rFonts w:ascii="Times New Roman" w:hAnsi="Times New Roman" w:cs="Times New Roman"/>
          <w:bCs/>
          <w:i/>
          <w:color w:val="0C0C0C"/>
          <w:sz w:val="24"/>
          <w:szCs w:val="24"/>
        </w:rPr>
        <w:t xml:space="preserve"> Proposal Form</w:t>
      </w:r>
      <w:r w:rsidR="00CA5940">
        <w:rPr>
          <w:rFonts w:ascii="Times New Roman" w:hAnsi="Times New Roman" w:cs="Times New Roman"/>
          <w:color w:val="0C0C0C"/>
          <w:sz w:val="24"/>
          <w:szCs w:val="24"/>
        </w:rPr>
        <w:t xml:space="preserve">  </w:t>
      </w: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color w:val="0C0C0C"/>
          <w:sz w:val="24"/>
          <w:szCs w:val="24"/>
        </w:rPr>
      </w:pPr>
    </w:p>
    <w:p w:rsidR="004C32EE" w:rsidRDefault="004C32EE" w:rsidP="004C32EE">
      <w:pPr>
        <w:autoSpaceDE w:val="0"/>
        <w:autoSpaceDN w:val="0"/>
        <w:adjustRightInd w:val="0"/>
        <w:spacing w:after="0" w:line="240" w:lineRule="auto"/>
        <w:rPr>
          <w:rFonts w:ascii="Times New Roman" w:hAnsi="Times New Roman" w:cs="Times New Roman"/>
          <w:b/>
          <w:color w:val="090909"/>
          <w:sz w:val="24"/>
          <w:szCs w:val="24"/>
        </w:rPr>
      </w:pPr>
    </w:p>
    <w:p w:rsidR="004C32EE" w:rsidRDefault="004C32EE">
      <w:pPr>
        <w:rPr>
          <w:rFonts w:ascii="Times New Roman" w:hAnsi="Times New Roman" w:cs="Times New Roman"/>
          <w:b/>
          <w:color w:val="090909"/>
          <w:sz w:val="24"/>
          <w:szCs w:val="24"/>
        </w:rPr>
      </w:pPr>
    </w:p>
    <w:p w:rsidR="00CA5940" w:rsidRDefault="00696209" w:rsidP="00CA5940">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SCHEDULE A – TARGET DATES</w:t>
      </w:r>
    </w:p>
    <w:p w:rsidR="00CE30C0" w:rsidRDefault="00CE30C0" w:rsidP="00A87C01">
      <w:pPr>
        <w:autoSpaceDE w:val="0"/>
        <w:autoSpaceDN w:val="0"/>
        <w:adjustRightInd w:val="0"/>
        <w:spacing w:after="0" w:line="240" w:lineRule="auto"/>
        <w:rPr>
          <w:rFonts w:ascii="Times New Roman" w:hAnsi="Times New Roman" w:cs="Times New Roman"/>
          <w:color w:val="090909"/>
          <w:sz w:val="24"/>
          <w:szCs w:val="24"/>
        </w:rPr>
      </w:pPr>
    </w:p>
    <w:p w:rsidR="00B5604E" w:rsidRDefault="00CE30C0" w:rsidP="00A87C01">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90909"/>
          <w:sz w:val="24"/>
          <w:szCs w:val="24"/>
        </w:rPr>
        <w:t xml:space="preserve">King’s </w:t>
      </w:r>
      <w:r w:rsidR="00B5604E" w:rsidRPr="00B5604E">
        <w:rPr>
          <w:rFonts w:ascii="Times New Roman" w:hAnsi="Times New Roman" w:cs="Times New Roman"/>
          <w:color w:val="0C0C0C"/>
          <w:sz w:val="24"/>
          <w:szCs w:val="24"/>
        </w:rPr>
        <w:t>has identified the following project target dates:</w:t>
      </w:r>
    </w:p>
    <w:p w:rsidR="00A44FD0" w:rsidRDefault="00A44FD0" w:rsidP="00A87C01">
      <w:pPr>
        <w:autoSpaceDE w:val="0"/>
        <w:autoSpaceDN w:val="0"/>
        <w:adjustRightInd w:val="0"/>
        <w:spacing w:after="0" w:line="240" w:lineRule="auto"/>
        <w:rPr>
          <w:rFonts w:ascii="Times New Roman" w:hAnsi="Times New Roman" w:cs="Times New Roman"/>
          <w:color w:val="0C0C0C"/>
          <w:sz w:val="24"/>
          <w:szCs w:val="24"/>
        </w:rPr>
      </w:pPr>
    </w:p>
    <w:tbl>
      <w:tblPr>
        <w:tblStyle w:val="TableGrid"/>
        <w:tblW w:w="0" w:type="auto"/>
        <w:tblInd w:w="108" w:type="dxa"/>
        <w:tblLook w:val="04A0" w:firstRow="1" w:lastRow="0" w:firstColumn="1" w:lastColumn="0" w:noHBand="0" w:noVBand="1"/>
      </w:tblPr>
      <w:tblGrid>
        <w:gridCol w:w="4927"/>
        <w:gridCol w:w="4770"/>
      </w:tblGrid>
      <w:tr w:rsidR="00A6526B" w:rsidRPr="004F2BB5" w:rsidTr="004C32EE">
        <w:tc>
          <w:tcPr>
            <w:tcW w:w="4927" w:type="dxa"/>
            <w:shd w:val="clear" w:color="auto" w:fill="D9D9D9" w:themeFill="background1" w:themeFillShade="D9"/>
          </w:tcPr>
          <w:p w:rsidR="00A6526B" w:rsidRPr="004F2BB5" w:rsidRDefault="00A6526B" w:rsidP="00EE0101">
            <w:pPr>
              <w:autoSpaceDE w:val="0"/>
              <w:autoSpaceDN w:val="0"/>
              <w:adjustRightInd w:val="0"/>
              <w:rPr>
                <w:rFonts w:ascii="Times New Roman" w:hAnsi="Times New Roman" w:cs="Times New Roman"/>
                <w:b/>
                <w:color w:val="0C0C0C"/>
                <w:sz w:val="24"/>
                <w:szCs w:val="24"/>
              </w:rPr>
            </w:pPr>
            <w:r w:rsidRPr="004F2BB5">
              <w:rPr>
                <w:rFonts w:ascii="Times New Roman" w:hAnsi="Times New Roman" w:cs="Times New Roman"/>
                <w:b/>
                <w:color w:val="0C0C0C"/>
                <w:sz w:val="24"/>
                <w:szCs w:val="24"/>
              </w:rPr>
              <w:t>Activity</w:t>
            </w:r>
          </w:p>
        </w:tc>
        <w:tc>
          <w:tcPr>
            <w:tcW w:w="4770" w:type="dxa"/>
            <w:shd w:val="clear" w:color="auto" w:fill="D9D9D9" w:themeFill="background1" w:themeFillShade="D9"/>
          </w:tcPr>
          <w:p w:rsidR="00A6526B" w:rsidRPr="0066050B" w:rsidRDefault="00A6526B" w:rsidP="00EE0101">
            <w:pPr>
              <w:autoSpaceDE w:val="0"/>
              <w:autoSpaceDN w:val="0"/>
              <w:adjustRightInd w:val="0"/>
              <w:jc w:val="center"/>
              <w:rPr>
                <w:rFonts w:ascii="Times New Roman" w:hAnsi="Times New Roman" w:cs="Times New Roman"/>
                <w:b/>
                <w:color w:val="0C0C0C"/>
                <w:sz w:val="24"/>
                <w:szCs w:val="24"/>
              </w:rPr>
            </w:pPr>
            <w:r w:rsidRPr="0066050B">
              <w:rPr>
                <w:rFonts w:ascii="Times New Roman" w:hAnsi="Times New Roman" w:cs="Times New Roman"/>
                <w:b/>
                <w:color w:val="0C0C0C"/>
                <w:sz w:val="24"/>
                <w:szCs w:val="24"/>
              </w:rPr>
              <w:t>Target Date</w:t>
            </w:r>
          </w:p>
        </w:tc>
      </w:tr>
      <w:tr w:rsidR="00A6526B" w:rsidTr="004C32EE">
        <w:tc>
          <w:tcPr>
            <w:tcW w:w="4927" w:type="dxa"/>
          </w:tcPr>
          <w:p w:rsidR="00A6526B" w:rsidRPr="006C2F38" w:rsidRDefault="00A6526B" w:rsidP="00A11FEF">
            <w:pPr>
              <w:autoSpaceDE w:val="0"/>
              <w:autoSpaceDN w:val="0"/>
              <w:adjustRightInd w:val="0"/>
              <w:rPr>
                <w:rFonts w:ascii="Times New Roman" w:hAnsi="Times New Roman" w:cs="Times New Roman"/>
                <w:color w:val="0C0C0C"/>
                <w:sz w:val="24"/>
                <w:szCs w:val="24"/>
              </w:rPr>
            </w:pPr>
            <w:r w:rsidRPr="006C2F38">
              <w:rPr>
                <w:rFonts w:ascii="Times New Roman" w:hAnsi="Times New Roman" w:cs="Times New Roman"/>
                <w:color w:val="0C0C0C"/>
                <w:sz w:val="24"/>
                <w:szCs w:val="24"/>
              </w:rPr>
              <w:t>RFP Issued</w:t>
            </w:r>
          </w:p>
        </w:tc>
        <w:tc>
          <w:tcPr>
            <w:tcW w:w="4770" w:type="dxa"/>
          </w:tcPr>
          <w:p w:rsidR="004C32EE" w:rsidRPr="00637BE7" w:rsidRDefault="003425CF"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Monday, January 8</w:t>
            </w:r>
            <w:r w:rsidRPr="00637BE7">
              <w:rPr>
                <w:rFonts w:ascii="Times New Roman" w:hAnsi="Times New Roman" w:cs="Times New Roman"/>
                <w:color w:val="0C0C0C"/>
                <w:sz w:val="24"/>
                <w:szCs w:val="24"/>
                <w:vertAlign w:val="superscript"/>
              </w:rPr>
              <w:t>th</w:t>
            </w:r>
            <w:r w:rsidRPr="00637BE7">
              <w:rPr>
                <w:rFonts w:ascii="Times New Roman" w:hAnsi="Times New Roman" w:cs="Times New Roman"/>
                <w:color w:val="0C0C0C"/>
                <w:sz w:val="24"/>
                <w:szCs w:val="24"/>
              </w:rPr>
              <w:t>, 2024</w:t>
            </w:r>
          </w:p>
        </w:tc>
      </w:tr>
      <w:tr w:rsidR="00A6526B" w:rsidTr="004C32EE">
        <w:tc>
          <w:tcPr>
            <w:tcW w:w="4927" w:type="dxa"/>
          </w:tcPr>
          <w:p w:rsidR="00A6526B" w:rsidRPr="006C2F38" w:rsidRDefault="00DC3F75" w:rsidP="00A11FEF">
            <w:pPr>
              <w:autoSpaceDE w:val="0"/>
              <w:autoSpaceDN w:val="0"/>
              <w:adjustRightInd w:val="0"/>
              <w:rPr>
                <w:rFonts w:ascii="Times New Roman" w:hAnsi="Times New Roman" w:cs="Times New Roman"/>
                <w:color w:val="0C0C0C"/>
                <w:sz w:val="24"/>
                <w:szCs w:val="24"/>
              </w:rPr>
            </w:pPr>
            <w:r w:rsidRPr="006C2F38">
              <w:rPr>
                <w:rFonts w:ascii="Times New Roman" w:hAnsi="Times New Roman" w:cs="Times New Roman"/>
                <w:color w:val="0C0C0C"/>
                <w:sz w:val="24"/>
                <w:szCs w:val="24"/>
              </w:rPr>
              <w:t xml:space="preserve">Mandatory </w:t>
            </w:r>
            <w:r w:rsidR="00A6526B" w:rsidRPr="006C2F38">
              <w:rPr>
                <w:rFonts w:ascii="Times New Roman" w:hAnsi="Times New Roman" w:cs="Times New Roman"/>
                <w:color w:val="0C0C0C"/>
                <w:sz w:val="24"/>
                <w:szCs w:val="24"/>
              </w:rPr>
              <w:t>Site Visit Request Deadline</w:t>
            </w:r>
          </w:p>
        </w:tc>
        <w:tc>
          <w:tcPr>
            <w:tcW w:w="4770" w:type="dxa"/>
          </w:tcPr>
          <w:p w:rsidR="00A6526B" w:rsidRPr="00637BE7" w:rsidRDefault="003425CF" w:rsidP="00D570C9">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 xml:space="preserve">Monday, January </w:t>
            </w:r>
            <w:r w:rsidR="00D570C9" w:rsidRPr="00637BE7">
              <w:rPr>
                <w:rFonts w:ascii="Times New Roman" w:hAnsi="Times New Roman" w:cs="Times New Roman"/>
                <w:color w:val="0C0C0C"/>
                <w:sz w:val="24"/>
                <w:szCs w:val="24"/>
              </w:rPr>
              <w:t>22</w:t>
            </w:r>
            <w:r w:rsidR="00D570C9" w:rsidRPr="00637BE7">
              <w:rPr>
                <w:rFonts w:ascii="Times New Roman" w:hAnsi="Times New Roman" w:cs="Times New Roman"/>
                <w:color w:val="0C0C0C"/>
                <w:sz w:val="24"/>
                <w:szCs w:val="24"/>
                <w:vertAlign w:val="superscript"/>
              </w:rPr>
              <w:t>nd</w:t>
            </w:r>
            <w:r w:rsidRPr="00637BE7">
              <w:rPr>
                <w:rFonts w:ascii="Times New Roman" w:hAnsi="Times New Roman" w:cs="Times New Roman"/>
                <w:color w:val="0C0C0C"/>
                <w:sz w:val="24"/>
                <w:szCs w:val="24"/>
              </w:rPr>
              <w:t>, 2024</w:t>
            </w:r>
          </w:p>
        </w:tc>
      </w:tr>
      <w:tr w:rsidR="00A6526B" w:rsidTr="004C32EE">
        <w:tc>
          <w:tcPr>
            <w:tcW w:w="4927" w:type="dxa"/>
          </w:tcPr>
          <w:p w:rsidR="00A6526B" w:rsidRPr="006C2F38" w:rsidRDefault="00DC3F75" w:rsidP="00A11FEF">
            <w:pPr>
              <w:autoSpaceDE w:val="0"/>
              <w:autoSpaceDN w:val="0"/>
              <w:adjustRightInd w:val="0"/>
              <w:rPr>
                <w:rFonts w:ascii="Times New Roman" w:hAnsi="Times New Roman" w:cs="Times New Roman"/>
                <w:color w:val="0C0C0C"/>
                <w:sz w:val="24"/>
                <w:szCs w:val="24"/>
              </w:rPr>
            </w:pPr>
            <w:r w:rsidRPr="006C2F38">
              <w:rPr>
                <w:rFonts w:ascii="Times New Roman" w:hAnsi="Times New Roman" w:cs="Times New Roman"/>
                <w:color w:val="0C0C0C"/>
                <w:sz w:val="24"/>
                <w:szCs w:val="24"/>
              </w:rPr>
              <w:t xml:space="preserve">Mandatory </w:t>
            </w:r>
            <w:r w:rsidR="00A6526B" w:rsidRPr="006C2F38">
              <w:rPr>
                <w:rFonts w:ascii="Times New Roman" w:hAnsi="Times New Roman" w:cs="Times New Roman"/>
                <w:color w:val="0C0C0C"/>
                <w:sz w:val="24"/>
                <w:szCs w:val="24"/>
              </w:rPr>
              <w:t>Site Visits Available</w:t>
            </w:r>
          </w:p>
        </w:tc>
        <w:tc>
          <w:tcPr>
            <w:tcW w:w="4770" w:type="dxa"/>
          </w:tcPr>
          <w:p w:rsidR="00A6526B" w:rsidRPr="00637BE7" w:rsidRDefault="00F92FDF"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Thursday,</w:t>
            </w:r>
            <w:r w:rsidR="00D570C9" w:rsidRPr="00637BE7">
              <w:rPr>
                <w:rFonts w:ascii="Times New Roman" w:hAnsi="Times New Roman" w:cs="Times New Roman"/>
                <w:color w:val="0C0C0C"/>
                <w:sz w:val="24"/>
                <w:szCs w:val="24"/>
              </w:rPr>
              <w:t xml:space="preserve"> January 25th</w:t>
            </w:r>
            <w:r w:rsidR="00B3742C" w:rsidRPr="00637BE7">
              <w:rPr>
                <w:rFonts w:ascii="Times New Roman" w:hAnsi="Times New Roman" w:cs="Times New Roman"/>
                <w:color w:val="0C0C0C"/>
                <w:sz w:val="24"/>
                <w:szCs w:val="24"/>
              </w:rPr>
              <w:t>,</w:t>
            </w:r>
            <w:r w:rsidR="003425CF" w:rsidRPr="00637BE7">
              <w:rPr>
                <w:rFonts w:ascii="Times New Roman" w:hAnsi="Times New Roman" w:cs="Times New Roman"/>
                <w:color w:val="0C0C0C"/>
                <w:sz w:val="24"/>
                <w:szCs w:val="24"/>
              </w:rPr>
              <w:t xml:space="preserve"> 2024</w:t>
            </w:r>
          </w:p>
        </w:tc>
      </w:tr>
      <w:tr w:rsidR="00A6526B" w:rsidTr="004C32EE">
        <w:tc>
          <w:tcPr>
            <w:tcW w:w="4927" w:type="dxa"/>
          </w:tcPr>
          <w:p w:rsidR="00A6526B" w:rsidRPr="004B5C53" w:rsidRDefault="00A6526B" w:rsidP="00A11FEF">
            <w:pPr>
              <w:autoSpaceDE w:val="0"/>
              <w:autoSpaceDN w:val="0"/>
              <w:adjustRightInd w:val="0"/>
              <w:rPr>
                <w:rFonts w:ascii="Times New Roman" w:hAnsi="Times New Roman" w:cs="Times New Roman"/>
                <w:color w:val="0C0C0C"/>
                <w:sz w:val="24"/>
                <w:szCs w:val="24"/>
              </w:rPr>
            </w:pPr>
            <w:r w:rsidRPr="004B5C53">
              <w:rPr>
                <w:rFonts w:ascii="Times New Roman" w:hAnsi="Times New Roman" w:cs="Times New Roman"/>
                <w:color w:val="0C0C0C"/>
                <w:sz w:val="24"/>
                <w:szCs w:val="24"/>
              </w:rPr>
              <w:t>Deadline for Questions/Clarifications on RFP</w:t>
            </w:r>
          </w:p>
        </w:tc>
        <w:tc>
          <w:tcPr>
            <w:tcW w:w="4770" w:type="dxa"/>
          </w:tcPr>
          <w:p w:rsidR="00A6526B" w:rsidRPr="00637BE7" w:rsidRDefault="00B3742C"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Monday</w:t>
            </w:r>
            <w:r w:rsidR="003425CF" w:rsidRPr="00637BE7">
              <w:rPr>
                <w:rFonts w:ascii="Times New Roman" w:hAnsi="Times New Roman" w:cs="Times New Roman"/>
                <w:color w:val="0C0C0C"/>
                <w:sz w:val="24"/>
                <w:szCs w:val="24"/>
              </w:rPr>
              <w:t xml:space="preserve">, January </w:t>
            </w:r>
            <w:r w:rsidRPr="00637BE7">
              <w:rPr>
                <w:rFonts w:ascii="Times New Roman" w:hAnsi="Times New Roman" w:cs="Times New Roman"/>
                <w:color w:val="0C0C0C"/>
                <w:sz w:val="24"/>
                <w:szCs w:val="24"/>
              </w:rPr>
              <w:t>2</w:t>
            </w:r>
            <w:r w:rsidR="00D570C9" w:rsidRPr="00637BE7">
              <w:rPr>
                <w:rFonts w:ascii="Times New Roman" w:hAnsi="Times New Roman" w:cs="Times New Roman"/>
                <w:color w:val="0C0C0C"/>
                <w:sz w:val="24"/>
                <w:szCs w:val="24"/>
              </w:rPr>
              <w:t>9</w:t>
            </w:r>
            <w:r w:rsidR="00D570C9" w:rsidRPr="00637BE7">
              <w:rPr>
                <w:rFonts w:ascii="Times New Roman" w:hAnsi="Times New Roman" w:cs="Times New Roman"/>
                <w:color w:val="0C0C0C"/>
                <w:sz w:val="24"/>
                <w:szCs w:val="24"/>
                <w:vertAlign w:val="superscript"/>
              </w:rPr>
              <w:t>th</w:t>
            </w:r>
            <w:r w:rsidR="003425CF" w:rsidRPr="00637BE7">
              <w:rPr>
                <w:rFonts w:ascii="Times New Roman" w:hAnsi="Times New Roman" w:cs="Times New Roman"/>
                <w:color w:val="0C0C0C"/>
                <w:sz w:val="24"/>
                <w:szCs w:val="24"/>
              </w:rPr>
              <w:t>, 2024</w:t>
            </w:r>
          </w:p>
        </w:tc>
      </w:tr>
      <w:tr w:rsidR="00A6526B" w:rsidTr="004C32EE">
        <w:tc>
          <w:tcPr>
            <w:tcW w:w="4927" w:type="dxa"/>
          </w:tcPr>
          <w:p w:rsidR="00A6526B" w:rsidRPr="004B5C53" w:rsidRDefault="00A6526B" w:rsidP="00A11FEF">
            <w:pPr>
              <w:autoSpaceDE w:val="0"/>
              <w:autoSpaceDN w:val="0"/>
              <w:adjustRightInd w:val="0"/>
              <w:rPr>
                <w:rFonts w:ascii="Times New Roman" w:hAnsi="Times New Roman" w:cs="Times New Roman"/>
                <w:color w:val="0C0C0C"/>
                <w:sz w:val="24"/>
                <w:szCs w:val="24"/>
              </w:rPr>
            </w:pPr>
            <w:r w:rsidRPr="004B5C53">
              <w:rPr>
                <w:rFonts w:ascii="Times New Roman" w:hAnsi="Times New Roman" w:cs="Times New Roman"/>
                <w:color w:val="0C0C0C"/>
                <w:sz w:val="24"/>
                <w:szCs w:val="24"/>
              </w:rPr>
              <w:t>Deadline for Answers/Clarifications on RFP</w:t>
            </w:r>
          </w:p>
        </w:tc>
        <w:tc>
          <w:tcPr>
            <w:tcW w:w="4770" w:type="dxa"/>
          </w:tcPr>
          <w:p w:rsidR="00A6526B" w:rsidRPr="00637BE7" w:rsidRDefault="00B3742C"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Wednesday</w:t>
            </w:r>
            <w:r w:rsidR="003425CF" w:rsidRPr="00637BE7">
              <w:rPr>
                <w:rFonts w:ascii="Times New Roman" w:hAnsi="Times New Roman" w:cs="Times New Roman"/>
                <w:color w:val="0C0C0C"/>
                <w:sz w:val="24"/>
                <w:szCs w:val="24"/>
              </w:rPr>
              <w:t>, January</w:t>
            </w:r>
            <w:r w:rsidR="00D570C9" w:rsidRPr="00637BE7">
              <w:rPr>
                <w:rFonts w:ascii="Times New Roman" w:hAnsi="Times New Roman" w:cs="Times New Roman"/>
                <w:color w:val="0C0C0C"/>
                <w:sz w:val="24"/>
                <w:szCs w:val="24"/>
                <w:vertAlign w:val="superscript"/>
              </w:rPr>
              <w:t xml:space="preserve"> </w:t>
            </w:r>
            <w:r w:rsidR="00D570C9" w:rsidRPr="00637BE7">
              <w:rPr>
                <w:rFonts w:ascii="Times New Roman" w:hAnsi="Times New Roman" w:cs="Times New Roman"/>
                <w:color w:val="0C0C0C"/>
                <w:sz w:val="24"/>
                <w:szCs w:val="24"/>
              </w:rPr>
              <w:t>31st</w:t>
            </w:r>
            <w:r w:rsidRPr="00637BE7">
              <w:rPr>
                <w:rFonts w:ascii="Times New Roman" w:hAnsi="Times New Roman" w:cs="Times New Roman"/>
                <w:color w:val="0C0C0C"/>
                <w:sz w:val="24"/>
                <w:szCs w:val="24"/>
              </w:rPr>
              <w:t>,2</w:t>
            </w:r>
            <w:r w:rsidR="003425CF" w:rsidRPr="00637BE7">
              <w:rPr>
                <w:rFonts w:ascii="Times New Roman" w:hAnsi="Times New Roman" w:cs="Times New Roman"/>
                <w:color w:val="0C0C0C"/>
                <w:sz w:val="24"/>
                <w:szCs w:val="24"/>
              </w:rPr>
              <w:t>024</w:t>
            </w:r>
          </w:p>
        </w:tc>
      </w:tr>
      <w:tr w:rsidR="00A6526B" w:rsidTr="004C32EE">
        <w:tc>
          <w:tcPr>
            <w:tcW w:w="4927" w:type="dxa"/>
          </w:tcPr>
          <w:p w:rsidR="00A6526B" w:rsidRPr="004B5C53" w:rsidRDefault="00A6526B" w:rsidP="00A11FEF">
            <w:pPr>
              <w:autoSpaceDE w:val="0"/>
              <w:autoSpaceDN w:val="0"/>
              <w:adjustRightInd w:val="0"/>
              <w:rPr>
                <w:rFonts w:ascii="Times New Roman" w:hAnsi="Times New Roman" w:cs="Times New Roman"/>
                <w:color w:val="0C0C0C"/>
                <w:sz w:val="24"/>
                <w:szCs w:val="24"/>
              </w:rPr>
            </w:pPr>
            <w:r w:rsidRPr="004B5C53">
              <w:rPr>
                <w:rFonts w:ascii="Times New Roman" w:hAnsi="Times New Roman" w:cs="Times New Roman"/>
                <w:color w:val="0C0C0C"/>
                <w:sz w:val="24"/>
                <w:szCs w:val="24"/>
              </w:rPr>
              <w:t>Closing Date:  RFP Submissions Due</w:t>
            </w:r>
          </w:p>
        </w:tc>
        <w:tc>
          <w:tcPr>
            <w:tcW w:w="4770" w:type="dxa"/>
          </w:tcPr>
          <w:p w:rsidR="00A6526B" w:rsidRPr="00637BE7" w:rsidRDefault="003425CF"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 xml:space="preserve">Friday, February </w:t>
            </w:r>
            <w:r w:rsidR="00D570C9" w:rsidRPr="00637BE7">
              <w:rPr>
                <w:rFonts w:ascii="Times New Roman" w:hAnsi="Times New Roman" w:cs="Times New Roman"/>
                <w:color w:val="0C0C0C"/>
                <w:sz w:val="24"/>
                <w:szCs w:val="24"/>
              </w:rPr>
              <w:t>16</w:t>
            </w:r>
            <w:r w:rsidRPr="00637BE7">
              <w:rPr>
                <w:rFonts w:ascii="Times New Roman" w:hAnsi="Times New Roman" w:cs="Times New Roman"/>
                <w:color w:val="0C0C0C"/>
                <w:sz w:val="24"/>
                <w:szCs w:val="24"/>
                <w:vertAlign w:val="superscript"/>
              </w:rPr>
              <w:t>th</w:t>
            </w:r>
            <w:r w:rsidRPr="00637BE7">
              <w:rPr>
                <w:rFonts w:ascii="Times New Roman" w:hAnsi="Times New Roman" w:cs="Times New Roman"/>
                <w:color w:val="0C0C0C"/>
                <w:sz w:val="24"/>
                <w:szCs w:val="24"/>
              </w:rPr>
              <w:t>, 2024</w:t>
            </w:r>
          </w:p>
        </w:tc>
      </w:tr>
      <w:tr w:rsidR="004C32EE" w:rsidTr="004C32EE">
        <w:tc>
          <w:tcPr>
            <w:tcW w:w="4927" w:type="dxa"/>
          </w:tcPr>
          <w:p w:rsidR="004C32EE" w:rsidRPr="00115CEA" w:rsidRDefault="004C32EE" w:rsidP="00833905">
            <w:pPr>
              <w:autoSpaceDE w:val="0"/>
              <w:autoSpaceDN w:val="0"/>
              <w:adjustRightInd w:val="0"/>
              <w:rPr>
                <w:rFonts w:ascii="Times New Roman" w:hAnsi="Times New Roman" w:cs="Times New Roman"/>
                <w:color w:val="0C0C0C"/>
                <w:sz w:val="24"/>
                <w:szCs w:val="24"/>
              </w:rPr>
            </w:pPr>
            <w:r>
              <w:rPr>
                <w:rFonts w:ascii="Times New Roman" w:hAnsi="Times New Roman" w:cs="Times New Roman"/>
                <w:color w:val="0C0C0C"/>
                <w:sz w:val="24"/>
                <w:szCs w:val="24"/>
              </w:rPr>
              <w:t>RFP Review</w:t>
            </w:r>
            <w:r w:rsidR="00833905">
              <w:rPr>
                <w:rFonts w:ascii="Times New Roman" w:hAnsi="Times New Roman" w:cs="Times New Roman"/>
                <w:color w:val="0C0C0C"/>
                <w:sz w:val="24"/>
                <w:szCs w:val="24"/>
              </w:rPr>
              <w:t xml:space="preserve"> &amp; Committee Deliberations</w:t>
            </w:r>
          </w:p>
        </w:tc>
        <w:tc>
          <w:tcPr>
            <w:tcW w:w="4770" w:type="dxa"/>
          </w:tcPr>
          <w:p w:rsidR="004C32EE" w:rsidRPr="00637BE7" w:rsidRDefault="00EA7F23"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February 1</w:t>
            </w:r>
            <w:r w:rsidR="00D570C9" w:rsidRPr="00637BE7">
              <w:rPr>
                <w:rFonts w:ascii="Times New Roman" w:hAnsi="Times New Roman" w:cs="Times New Roman"/>
                <w:color w:val="0C0C0C"/>
                <w:sz w:val="24"/>
                <w:szCs w:val="24"/>
              </w:rPr>
              <w:t>9</w:t>
            </w:r>
            <w:r w:rsidRPr="00637BE7">
              <w:rPr>
                <w:rFonts w:ascii="Times New Roman" w:hAnsi="Times New Roman" w:cs="Times New Roman"/>
                <w:color w:val="0C0C0C"/>
                <w:sz w:val="24"/>
                <w:szCs w:val="24"/>
                <w:vertAlign w:val="superscript"/>
              </w:rPr>
              <w:t>th</w:t>
            </w:r>
            <w:r w:rsidRPr="00637BE7">
              <w:rPr>
                <w:rFonts w:ascii="Times New Roman" w:hAnsi="Times New Roman" w:cs="Times New Roman"/>
                <w:color w:val="0C0C0C"/>
                <w:sz w:val="24"/>
                <w:szCs w:val="24"/>
              </w:rPr>
              <w:t xml:space="preserve"> – March 15</w:t>
            </w:r>
            <w:r w:rsidRPr="00637BE7">
              <w:rPr>
                <w:rFonts w:ascii="Times New Roman" w:hAnsi="Times New Roman" w:cs="Times New Roman"/>
                <w:color w:val="0C0C0C"/>
                <w:sz w:val="24"/>
                <w:szCs w:val="24"/>
                <w:vertAlign w:val="superscript"/>
              </w:rPr>
              <w:t>th</w:t>
            </w:r>
            <w:r w:rsidRPr="00637BE7">
              <w:rPr>
                <w:rFonts w:ascii="Times New Roman" w:hAnsi="Times New Roman" w:cs="Times New Roman"/>
                <w:color w:val="0C0C0C"/>
                <w:sz w:val="24"/>
                <w:szCs w:val="24"/>
              </w:rPr>
              <w:t>, 2024</w:t>
            </w:r>
          </w:p>
        </w:tc>
      </w:tr>
      <w:tr w:rsidR="004C32EE" w:rsidTr="004C32EE">
        <w:tc>
          <w:tcPr>
            <w:tcW w:w="4927" w:type="dxa"/>
          </w:tcPr>
          <w:p w:rsidR="004C32EE" w:rsidRPr="004B5C53" w:rsidRDefault="004C32EE" w:rsidP="004C32EE">
            <w:pPr>
              <w:autoSpaceDE w:val="0"/>
              <w:autoSpaceDN w:val="0"/>
              <w:adjustRightInd w:val="0"/>
              <w:rPr>
                <w:rFonts w:ascii="Times New Roman" w:hAnsi="Times New Roman" w:cs="Times New Roman"/>
                <w:color w:val="0C0C0C"/>
                <w:sz w:val="24"/>
                <w:szCs w:val="24"/>
              </w:rPr>
            </w:pPr>
            <w:r w:rsidRPr="004B5C53">
              <w:rPr>
                <w:rFonts w:ascii="Times New Roman" w:hAnsi="Times New Roman" w:cs="Times New Roman"/>
                <w:color w:val="0C0C0C"/>
                <w:sz w:val="24"/>
                <w:szCs w:val="24"/>
              </w:rPr>
              <w:t>Notification to Successful Bidder</w:t>
            </w:r>
          </w:p>
        </w:tc>
        <w:tc>
          <w:tcPr>
            <w:tcW w:w="4770" w:type="dxa"/>
          </w:tcPr>
          <w:p w:rsidR="004C32EE" w:rsidRPr="00637BE7" w:rsidRDefault="00B3742C"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Wednesday, May 1</w:t>
            </w:r>
            <w:r w:rsidRPr="00637BE7">
              <w:rPr>
                <w:rFonts w:ascii="Times New Roman" w:hAnsi="Times New Roman" w:cs="Times New Roman"/>
                <w:color w:val="0C0C0C"/>
                <w:sz w:val="24"/>
                <w:szCs w:val="24"/>
                <w:vertAlign w:val="superscript"/>
              </w:rPr>
              <w:t>st</w:t>
            </w:r>
            <w:r w:rsidRPr="00637BE7">
              <w:rPr>
                <w:rFonts w:ascii="Times New Roman" w:hAnsi="Times New Roman" w:cs="Times New Roman"/>
                <w:color w:val="0C0C0C"/>
                <w:sz w:val="24"/>
                <w:szCs w:val="24"/>
              </w:rPr>
              <w:t>, 2024</w:t>
            </w:r>
          </w:p>
        </w:tc>
      </w:tr>
      <w:tr w:rsidR="004C32EE" w:rsidTr="004C32EE">
        <w:tc>
          <w:tcPr>
            <w:tcW w:w="4927" w:type="dxa"/>
          </w:tcPr>
          <w:p w:rsidR="004C32EE" w:rsidRPr="004B5C53" w:rsidRDefault="004C32EE" w:rsidP="004C32EE">
            <w:pPr>
              <w:autoSpaceDE w:val="0"/>
              <w:autoSpaceDN w:val="0"/>
              <w:adjustRightInd w:val="0"/>
              <w:rPr>
                <w:rFonts w:ascii="Times New Roman" w:hAnsi="Times New Roman" w:cs="Times New Roman"/>
                <w:color w:val="0C0C0C"/>
                <w:sz w:val="24"/>
                <w:szCs w:val="24"/>
              </w:rPr>
            </w:pPr>
            <w:r w:rsidRPr="004B5C53">
              <w:rPr>
                <w:rFonts w:ascii="Times New Roman" w:hAnsi="Times New Roman" w:cs="Times New Roman"/>
                <w:color w:val="0C0C0C"/>
                <w:sz w:val="24"/>
                <w:szCs w:val="24"/>
              </w:rPr>
              <w:t>Contract Development</w:t>
            </w:r>
          </w:p>
        </w:tc>
        <w:tc>
          <w:tcPr>
            <w:tcW w:w="4770" w:type="dxa"/>
          </w:tcPr>
          <w:p w:rsidR="004C32EE" w:rsidRPr="00637BE7" w:rsidRDefault="00EA7F23"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May 1</w:t>
            </w:r>
            <w:r w:rsidRPr="00637BE7">
              <w:rPr>
                <w:rFonts w:ascii="Times New Roman" w:hAnsi="Times New Roman" w:cs="Times New Roman"/>
                <w:color w:val="0C0C0C"/>
                <w:sz w:val="24"/>
                <w:szCs w:val="24"/>
                <w:vertAlign w:val="superscript"/>
              </w:rPr>
              <w:t>st</w:t>
            </w:r>
            <w:r w:rsidRPr="00637BE7">
              <w:rPr>
                <w:rFonts w:ascii="Times New Roman" w:hAnsi="Times New Roman" w:cs="Times New Roman"/>
                <w:color w:val="0C0C0C"/>
                <w:sz w:val="24"/>
                <w:szCs w:val="24"/>
              </w:rPr>
              <w:t xml:space="preserve"> to</w:t>
            </w:r>
            <w:r w:rsidR="00B3742C" w:rsidRPr="00637BE7">
              <w:rPr>
                <w:rFonts w:ascii="Times New Roman" w:hAnsi="Times New Roman" w:cs="Times New Roman"/>
                <w:color w:val="0C0C0C"/>
                <w:sz w:val="24"/>
                <w:szCs w:val="24"/>
              </w:rPr>
              <w:t xml:space="preserve"> May 3</w:t>
            </w:r>
            <w:r w:rsidR="00B3742C" w:rsidRPr="00637BE7">
              <w:rPr>
                <w:rFonts w:ascii="Times New Roman" w:hAnsi="Times New Roman" w:cs="Times New Roman"/>
                <w:color w:val="0C0C0C"/>
                <w:sz w:val="24"/>
                <w:szCs w:val="24"/>
                <w:vertAlign w:val="superscript"/>
              </w:rPr>
              <w:t>rd</w:t>
            </w:r>
            <w:r w:rsidR="00B3742C" w:rsidRPr="00637BE7">
              <w:rPr>
                <w:rFonts w:ascii="Times New Roman" w:hAnsi="Times New Roman" w:cs="Times New Roman"/>
                <w:color w:val="0C0C0C"/>
                <w:sz w:val="24"/>
                <w:szCs w:val="24"/>
              </w:rPr>
              <w:t>, 2024</w:t>
            </w:r>
          </w:p>
        </w:tc>
      </w:tr>
      <w:tr w:rsidR="004C32EE" w:rsidTr="004C32EE">
        <w:tc>
          <w:tcPr>
            <w:tcW w:w="4927" w:type="dxa"/>
          </w:tcPr>
          <w:p w:rsidR="004C32EE" w:rsidRPr="004B5C53" w:rsidRDefault="004C32EE" w:rsidP="004C32EE">
            <w:pPr>
              <w:autoSpaceDE w:val="0"/>
              <w:autoSpaceDN w:val="0"/>
              <w:adjustRightInd w:val="0"/>
              <w:rPr>
                <w:rFonts w:ascii="Times New Roman" w:hAnsi="Times New Roman" w:cs="Times New Roman"/>
                <w:color w:val="0C0C0C"/>
                <w:sz w:val="24"/>
                <w:szCs w:val="24"/>
              </w:rPr>
            </w:pPr>
            <w:r w:rsidRPr="004B5C53">
              <w:rPr>
                <w:rFonts w:ascii="Times New Roman" w:hAnsi="Times New Roman" w:cs="Times New Roman"/>
                <w:color w:val="0C0C0C"/>
                <w:sz w:val="24"/>
                <w:szCs w:val="24"/>
              </w:rPr>
              <w:t>Start of Operations</w:t>
            </w:r>
          </w:p>
        </w:tc>
        <w:tc>
          <w:tcPr>
            <w:tcW w:w="4770" w:type="dxa"/>
          </w:tcPr>
          <w:p w:rsidR="004C32EE" w:rsidRPr="00637BE7" w:rsidRDefault="00B3742C"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 xml:space="preserve">Monday, May </w:t>
            </w:r>
            <w:r w:rsidR="00980F68" w:rsidRPr="00637BE7">
              <w:rPr>
                <w:rFonts w:ascii="Times New Roman" w:hAnsi="Times New Roman" w:cs="Times New Roman"/>
                <w:color w:val="0C0C0C"/>
                <w:sz w:val="24"/>
                <w:szCs w:val="24"/>
              </w:rPr>
              <w:t>6</w:t>
            </w:r>
            <w:r w:rsidR="00980F68" w:rsidRPr="00637BE7">
              <w:rPr>
                <w:rFonts w:ascii="Times New Roman" w:hAnsi="Times New Roman" w:cs="Times New Roman"/>
                <w:color w:val="0C0C0C"/>
                <w:sz w:val="24"/>
                <w:szCs w:val="24"/>
                <w:vertAlign w:val="superscript"/>
              </w:rPr>
              <w:t>th</w:t>
            </w:r>
            <w:r w:rsidR="00980F68" w:rsidRPr="00637BE7">
              <w:rPr>
                <w:rFonts w:ascii="Times New Roman" w:hAnsi="Times New Roman" w:cs="Times New Roman"/>
                <w:color w:val="0C0C0C"/>
                <w:sz w:val="24"/>
                <w:szCs w:val="24"/>
              </w:rPr>
              <w:t>, 2024</w:t>
            </w:r>
          </w:p>
        </w:tc>
      </w:tr>
      <w:tr w:rsidR="004C32EE" w:rsidTr="00833905">
        <w:tc>
          <w:tcPr>
            <w:tcW w:w="4927" w:type="dxa"/>
            <w:shd w:val="clear" w:color="auto" w:fill="auto"/>
          </w:tcPr>
          <w:p w:rsidR="004C32EE" w:rsidRPr="004B5C53" w:rsidRDefault="004C32EE" w:rsidP="004C32EE">
            <w:pPr>
              <w:autoSpaceDE w:val="0"/>
              <w:autoSpaceDN w:val="0"/>
              <w:adjustRightInd w:val="0"/>
              <w:rPr>
                <w:rFonts w:ascii="Times New Roman" w:hAnsi="Times New Roman" w:cs="Times New Roman"/>
                <w:color w:val="0C0C0C"/>
                <w:sz w:val="24"/>
                <w:szCs w:val="24"/>
              </w:rPr>
            </w:pPr>
            <w:r w:rsidRPr="00833905">
              <w:rPr>
                <w:rFonts w:ascii="Times New Roman" w:hAnsi="Times New Roman" w:cs="Times New Roman"/>
                <w:color w:val="0C0C0C"/>
                <w:sz w:val="24"/>
                <w:szCs w:val="24"/>
              </w:rPr>
              <w:t>Completion of Construction</w:t>
            </w:r>
          </w:p>
        </w:tc>
        <w:tc>
          <w:tcPr>
            <w:tcW w:w="4770" w:type="dxa"/>
          </w:tcPr>
          <w:p w:rsidR="004C32EE" w:rsidRPr="00637BE7" w:rsidRDefault="00980F68" w:rsidP="00B51165">
            <w:pPr>
              <w:autoSpaceDE w:val="0"/>
              <w:autoSpaceDN w:val="0"/>
              <w:adjustRightInd w:val="0"/>
              <w:jc w:val="center"/>
              <w:rPr>
                <w:rFonts w:ascii="Times New Roman" w:hAnsi="Times New Roman" w:cs="Times New Roman"/>
                <w:color w:val="0C0C0C"/>
                <w:sz w:val="24"/>
                <w:szCs w:val="24"/>
              </w:rPr>
            </w:pPr>
            <w:r w:rsidRPr="00637BE7">
              <w:rPr>
                <w:rFonts w:ascii="Times New Roman" w:hAnsi="Times New Roman" w:cs="Times New Roman"/>
                <w:color w:val="0C0C0C"/>
                <w:sz w:val="24"/>
                <w:szCs w:val="24"/>
              </w:rPr>
              <w:t>Friday, August 16</w:t>
            </w:r>
            <w:r w:rsidRPr="00637BE7">
              <w:rPr>
                <w:rFonts w:ascii="Times New Roman" w:hAnsi="Times New Roman" w:cs="Times New Roman"/>
                <w:color w:val="0C0C0C"/>
                <w:sz w:val="24"/>
                <w:szCs w:val="24"/>
                <w:vertAlign w:val="superscript"/>
              </w:rPr>
              <w:t>th</w:t>
            </w:r>
            <w:r w:rsidRPr="00637BE7">
              <w:rPr>
                <w:rFonts w:ascii="Times New Roman" w:hAnsi="Times New Roman" w:cs="Times New Roman"/>
                <w:color w:val="0C0C0C"/>
                <w:sz w:val="24"/>
                <w:szCs w:val="24"/>
              </w:rPr>
              <w:t>, 2024</w:t>
            </w:r>
          </w:p>
        </w:tc>
      </w:tr>
    </w:tbl>
    <w:p w:rsidR="00D65400" w:rsidRDefault="00D65400" w:rsidP="00A87C01">
      <w:pPr>
        <w:autoSpaceDE w:val="0"/>
        <w:autoSpaceDN w:val="0"/>
        <w:adjustRightInd w:val="0"/>
        <w:spacing w:after="0" w:line="240" w:lineRule="auto"/>
        <w:rPr>
          <w:rFonts w:ascii="Times New Roman" w:hAnsi="Times New Roman" w:cs="Times New Roman"/>
          <w:color w:val="0C0C0C"/>
          <w:sz w:val="24"/>
          <w:szCs w:val="24"/>
        </w:rPr>
      </w:pPr>
    </w:p>
    <w:p w:rsidR="0016777C" w:rsidRPr="00E21480" w:rsidRDefault="0016777C" w:rsidP="00A87C01">
      <w:pPr>
        <w:autoSpaceDE w:val="0"/>
        <w:autoSpaceDN w:val="0"/>
        <w:adjustRightInd w:val="0"/>
        <w:spacing w:after="0" w:line="240" w:lineRule="auto"/>
        <w:rPr>
          <w:rFonts w:ascii="Times New Roman" w:hAnsi="Times New Roman" w:cs="Times New Roman"/>
          <w:i/>
          <w:color w:val="0C0C0C"/>
          <w:sz w:val="24"/>
          <w:szCs w:val="24"/>
        </w:rPr>
      </w:pPr>
      <w:r w:rsidRPr="00E21480">
        <w:rPr>
          <w:rFonts w:ascii="Times New Roman" w:hAnsi="Times New Roman" w:cs="Times New Roman"/>
          <w:bCs/>
          <w:i/>
          <w:color w:val="0C0C0C"/>
          <w:sz w:val="24"/>
          <w:szCs w:val="24"/>
        </w:rPr>
        <w:t>End of</w:t>
      </w:r>
      <w:r>
        <w:rPr>
          <w:rFonts w:ascii="Times New Roman" w:hAnsi="Times New Roman" w:cs="Times New Roman"/>
          <w:bCs/>
          <w:i/>
          <w:color w:val="0C0C0C"/>
          <w:sz w:val="24"/>
          <w:szCs w:val="24"/>
        </w:rPr>
        <w:t xml:space="preserve"> Schedule A</w:t>
      </w:r>
    </w:p>
    <w:p w:rsidR="004F2BB5" w:rsidRDefault="004F2BB5" w:rsidP="00A87C01">
      <w:pPr>
        <w:spacing w:after="0" w:line="240" w:lineRule="auto"/>
        <w:rPr>
          <w:rFonts w:ascii="Times New Roman" w:hAnsi="Times New Roman" w:cs="Times New Roman"/>
          <w:b/>
          <w:color w:val="090909"/>
          <w:sz w:val="24"/>
          <w:szCs w:val="24"/>
        </w:rPr>
      </w:pPr>
    </w:p>
    <w:p w:rsidR="00A22799" w:rsidRDefault="00A22799" w:rsidP="00A87C01">
      <w:pPr>
        <w:spacing w:after="0" w:line="240" w:lineRule="auto"/>
        <w:rPr>
          <w:rFonts w:ascii="Times New Roman" w:hAnsi="Times New Roman" w:cs="Times New Roman"/>
          <w:b/>
          <w:color w:val="090909"/>
          <w:sz w:val="24"/>
          <w:szCs w:val="24"/>
        </w:rPr>
      </w:pPr>
    </w:p>
    <w:p w:rsidR="00A22799" w:rsidRDefault="0016777C" w:rsidP="00A87C01">
      <w:pPr>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rsidR="004F2BB5" w:rsidRPr="00B2608C" w:rsidRDefault="004F2BB5" w:rsidP="00A87C01">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 xml:space="preserve">SCHEDULE </w:t>
      </w:r>
      <w:r w:rsidR="00B56D62">
        <w:rPr>
          <w:rFonts w:ascii="Times New Roman" w:hAnsi="Times New Roman" w:cs="Times New Roman"/>
          <w:b/>
          <w:color w:val="090909"/>
          <w:sz w:val="24"/>
          <w:szCs w:val="24"/>
        </w:rPr>
        <w:t>B</w:t>
      </w:r>
      <w:r>
        <w:rPr>
          <w:rFonts w:ascii="Times New Roman" w:hAnsi="Times New Roman" w:cs="Times New Roman"/>
          <w:b/>
          <w:color w:val="090909"/>
          <w:sz w:val="24"/>
          <w:szCs w:val="24"/>
        </w:rPr>
        <w:t xml:space="preserve"> – </w:t>
      </w:r>
      <w:r w:rsidR="00755B68">
        <w:rPr>
          <w:rFonts w:ascii="Times New Roman" w:hAnsi="Times New Roman" w:cs="Times New Roman"/>
          <w:b/>
          <w:color w:val="090909"/>
          <w:sz w:val="24"/>
          <w:szCs w:val="24"/>
        </w:rPr>
        <w:t>BIDDER</w:t>
      </w:r>
      <w:r w:rsidR="004D7C6F">
        <w:rPr>
          <w:rFonts w:ascii="Times New Roman" w:hAnsi="Times New Roman" w:cs="Times New Roman"/>
          <w:b/>
          <w:color w:val="090909"/>
          <w:sz w:val="24"/>
          <w:szCs w:val="24"/>
        </w:rPr>
        <w:t xml:space="preserve"> REFERENCES</w:t>
      </w:r>
    </w:p>
    <w:p w:rsidR="004F2BB5" w:rsidRDefault="004F2BB5" w:rsidP="00A87C01">
      <w:pPr>
        <w:autoSpaceDE w:val="0"/>
        <w:autoSpaceDN w:val="0"/>
        <w:adjustRightInd w:val="0"/>
        <w:spacing w:after="0" w:line="240" w:lineRule="auto"/>
        <w:rPr>
          <w:rFonts w:ascii="Times New Roman" w:hAnsi="Times New Roman" w:cs="Times New Roman"/>
          <w:color w:val="090909"/>
          <w:sz w:val="24"/>
          <w:szCs w:val="24"/>
        </w:rPr>
      </w:pPr>
    </w:p>
    <w:p w:rsidR="00E84D3A" w:rsidRPr="001E263A" w:rsidRDefault="00E84D3A" w:rsidP="00E84D3A">
      <w:pPr>
        <w:autoSpaceDE w:val="0"/>
        <w:autoSpaceDN w:val="0"/>
        <w:adjustRightInd w:val="0"/>
        <w:spacing w:after="0" w:line="240" w:lineRule="auto"/>
      </w:pPr>
      <w:r>
        <w:rPr>
          <w:rFonts w:ascii="Times New Roman" w:hAnsi="Times New Roman" w:cs="Times New Roman"/>
          <w:color w:val="101010"/>
          <w:sz w:val="24"/>
          <w:szCs w:val="24"/>
        </w:rPr>
        <w:t>Bidder</w:t>
      </w:r>
      <w:r w:rsidRPr="00B5604E">
        <w:rPr>
          <w:rFonts w:ascii="Times New Roman" w:hAnsi="Times New Roman" w:cs="Times New Roman"/>
          <w:color w:val="101010"/>
          <w:sz w:val="24"/>
          <w:szCs w:val="24"/>
        </w:rPr>
        <w:t xml:space="preserve">s </w:t>
      </w:r>
      <w:r>
        <w:rPr>
          <w:rFonts w:ascii="Times New Roman" w:hAnsi="Times New Roman" w:cs="Times New Roman"/>
          <w:color w:val="101010"/>
          <w:sz w:val="24"/>
          <w:szCs w:val="24"/>
        </w:rPr>
        <w:t>must</w:t>
      </w:r>
      <w:r w:rsidRPr="00B5604E">
        <w:rPr>
          <w:rFonts w:ascii="Times New Roman" w:hAnsi="Times New Roman" w:cs="Times New Roman"/>
          <w:color w:val="101010"/>
          <w:sz w:val="24"/>
          <w:szCs w:val="24"/>
        </w:rPr>
        <w:t xml:space="preserve"> </w:t>
      </w:r>
      <w:r>
        <w:rPr>
          <w:rFonts w:ascii="Times New Roman" w:hAnsi="Times New Roman" w:cs="Times New Roman"/>
          <w:color w:val="101010"/>
          <w:sz w:val="24"/>
          <w:szCs w:val="24"/>
        </w:rPr>
        <w:t>pro</w:t>
      </w:r>
      <w:r w:rsidRPr="00E25BA2">
        <w:rPr>
          <w:rFonts w:ascii="Times New Roman" w:hAnsi="Times New Roman" w:cs="Times New Roman"/>
          <w:color w:val="101010"/>
          <w:sz w:val="24"/>
          <w:szCs w:val="24"/>
        </w:rPr>
        <w:t xml:space="preserve">vide three (3) </w:t>
      </w:r>
      <w:r w:rsidRPr="001E263A">
        <w:rPr>
          <w:rFonts w:ascii="Times New Roman" w:hAnsi="Times New Roman" w:cs="Times New Roman"/>
          <w:color w:val="101010"/>
          <w:sz w:val="24"/>
          <w:szCs w:val="24"/>
        </w:rPr>
        <w:t xml:space="preserve">references from clients who have obtained similar services in the last three (3) years.  </w:t>
      </w:r>
      <w:r w:rsidRPr="001E263A">
        <w:rPr>
          <w:rFonts w:ascii="Times New Roman" w:hAnsi="Times New Roman" w:cs="Times New Roman"/>
          <w:sz w:val="24"/>
          <w:szCs w:val="24"/>
        </w:rPr>
        <w:t>References should be external to King’s. King’s reserves the right to conduct reference checks.</w:t>
      </w:r>
      <w:r w:rsidRPr="001E263A">
        <w:t xml:space="preserve">  </w:t>
      </w:r>
    </w:p>
    <w:p w:rsidR="00DA0369" w:rsidRPr="001E263A" w:rsidRDefault="00DA0369" w:rsidP="00DA0369">
      <w:pPr>
        <w:autoSpaceDE w:val="0"/>
        <w:autoSpaceDN w:val="0"/>
        <w:adjustRightInd w:val="0"/>
        <w:spacing w:after="0" w:line="240" w:lineRule="auto"/>
        <w:rPr>
          <w:rFonts w:ascii="Times New Roman" w:hAnsi="Times New Roman" w:cs="Times New Roman"/>
          <w:color w:val="101010"/>
          <w:sz w:val="24"/>
          <w:szCs w:val="24"/>
        </w:rPr>
      </w:pPr>
    </w:p>
    <w:tbl>
      <w:tblPr>
        <w:tblStyle w:val="TableGrid"/>
        <w:tblW w:w="0" w:type="auto"/>
        <w:tblLook w:val="04A0" w:firstRow="1" w:lastRow="0" w:firstColumn="1" w:lastColumn="0" w:noHBand="0" w:noVBand="1"/>
      </w:tblPr>
      <w:tblGrid>
        <w:gridCol w:w="3055"/>
        <w:gridCol w:w="6295"/>
      </w:tblGrid>
      <w:tr w:rsidR="00DA0369" w:rsidRPr="001E263A" w:rsidTr="008B0A42">
        <w:tc>
          <w:tcPr>
            <w:tcW w:w="9350" w:type="dxa"/>
            <w:gridSpan w:val="2"/>
            <w:shd w:val="clear" w:color="auto" w:fill="D9D9D9" w:themeFill="background1" w:themeFillShade="D9"/>
          </w:tcPr>
          <w:p w:rsidR="00DA0369" w:rsidRPr="001E263A" w:rsidRDefault="00DA0369" w:rsidP="008B0A42">
            <w:pPr>
              <w:autoSpaceDE w:val="0"/>
              <w:autoSpaceDN w:val="0"/>
              <w:adjustRightInd w:val="0"/>
              <w:jc w:val="center"/>
              <w:rPr>
                <w:rFonts w:ascii="Times New Roman" w:hAnsi="Times New Roman" w:cs="Times New Roman"/>
                <w:b/>
                <w:color w:val="101010"/>
                <w:sz w:val="24"/>
                <w:szCs w:val="24"/>
              </w:rPr>
            </w:pPr>
            <w:r w:rsidRPr="001E263A">
              <w:rPr>
                <w:rFonts w:ascii="Times New Roman" w:hAnsi="Times New Roman" w:cs="Times New Roman"/>
                <w:b/>
                <w:color w:val="101010"/>
                <w:sz w:val="24"/>
                <w:szCs w:val="24"/>
              </w:rPr>
              <w:t>Bidder Reference #1</w:t>
            </w:r>
          </w:p>
        </w:tc>
      </w:tr>
      <w:tr w:rsidR="00DA0369" w:rsidRPr="001E263A" w:rsidTr="008B0A42">
        <w:tc>
          <w:tcPr>
            <w:tcW w:w="305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Company Name</w:t>
            </w:r>
          </w:p>
        </w:tc>
        <w:tc>
          <w:tcPr>
            <w:tcW w:w="629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p>
        </w:tc>
      </w:tr>
      <w:tr w:rsidR="00DA0369" w:rsidRPr="001E263A" w:rsidTr="008B0A42">
        <w:tc>
          <w:tcPr>
            <w:tcW w:w="305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Company Address</w:t>
            </w:r>
          </w:p>
        </w:tc>
        <w:tc>
          <w:tcPr>
            <w:tcW w:w="629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p>
        </w:tc>
      </w:tr>
      <w:tr w:rsidR="00DA0369" w:rsidRPr="001E263A" w:rsidTr="008B0A42">
        <w:tc>
          <w:tcPr>
            <w:tcW w:w="305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Name</w:t>
            </w:r>
          </w:p>
        </w:tc>
        <w:tc>
          <w:tcPr>
            <w:tcW w:w="629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p>
        </w:tc>
      </w:tr>
      <w:tr w:rsidR="00DA0369" w:rsidRPr="001E263A" w:rsidTr="008B0A42">
        <w:tc>
          <w:tcPr>
            <w:tcW w:w="305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Phone Number</w:t>
            </w:r>
          </w:p>
        </w:tc>
        <w:tc>
          <w:tcPr>
            <w:tcW w:w="629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p>
        </w:tc>
      </w:tr>
      <w:tr w:rsidR="00DA0369" w:rsidRPr="001E263A" w:rsidTr="008B0A42">
        <w:tc>
          <w:tcPr>
            <w:tcW w:w="305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Email Address</w:t>
            </w:r>
          </w:p>
        </w:tc>
        <w:tc>
          <w:tcPr>
            <w:tcW w:w="6295" w:type="dxa"/>
          </w:tcPr>
          <w:p w:rsidR="00DA0369" w:rsidRPr="001E263A" w:rsidRDefault="00DA0369" w:rsidP="008B0A42">
            <w:pPr>
              <w:autoSpaceDE w:val="0"/>
              <w:autoSpaceDN w:val="0"/>
              <w:adjustRightInd w:val="0"/>
              <w:rPr>
                <w:rFonts w:ascii="Times New Roman" w:hAnsi="Times New Roman" w:cs="Times New Roman"/>
                <w:color w:val="101010"/>
                <w:sz w:val="24"/>
                <w:szCs w:val="24"/>
              </w:rPr>
            </w:pPr>
          </w:p>
        </w:tc>
      </w:tr>
      <w:tr w:rsidR="00660941" w:rsidRPr="001E263A" w:rsidTr="007005F8">
        <w:trPr>
          <w:trHeight w:val="989"/>
        </w:trPr>
        <w:tc>
          <w:tcPr>
            <w:tcW w:w="3055" w:type="dxa"/>
          </w:tcPr>
          <w:p w:rsidR="00660941" w:rsidRPr="001E263A" w:rsidRDefault="00A44FD0" w:rsidP="00660941">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Nature of Assignment</w:t>
            </w:r>
          </w:p>
          <w:p w:rsidR="00660941" w:rsidRPr="001E263A" w:rsidRDefault="00660941" w:rsidP="00660941">
            <w:pPr>
              <w:autoSpaceDE w:val="0"/>
              <w:autoSpaceDN w:val="0"/>
              <w:adjustRightInd w:val="0"/>
              <w:rPr>
                <w:rFonts w:ascii="Times New Roman" w:hAnsi="Times New Roman" w:cs="Times New Roman"/>
                <w:color w:val="101010"/>
                <w:sz w:val="24"/>
                <w:szCs w:val="24"/>
              </w:rPr>
            </w:pPr>
          </w:p>
        </w:tc>
        <w:tc>
          <w:tcPr>
            <w:tcW w:w="6295" w:type="dxa"/>
          </w:tcPr>
          <w:p w:rsidR="00660941" w:rsidRPr="001E263A" w:rsidRDefault="00660941" w:rsidP="00660941">
            <w:pPr>
              <w:autoSpaceDE w:val="0"/>
              <w:autoSpaceDN w:val="0"/>
              <w:adjustRightInd w:val="0"/>
              <w:rPr>
                <w:rFonts w:ascii="Times New Roman" w:hAnsi="Times New Roman" w:cs="Times New Roman"/>
                <w:color w:val="101010"/>
                <w:sz w:val="24"/>
                <w:szCs w:val="24"/>
              </w:rPr>
            </w:pPr>
          </w:p>
        </w:tc>
      </w:tr>
      <w:tr w:rsidR="00660941" w:rsidRPr="001E263A" w:rsidTr="007005F8">
        <w:trPr>
          <w:trHeight w:val="1079"/>
        </w:trPr>
        <w:tc>
          <w:tcPr>
            <w:tcW w:w="3055" w:type="dxa"/>
            <w:tcBorders>
              <w:bottom w:val="single" w:sz="4" w:space="0" w:color="auto"/>
            </w:tcBorders>
          </w:tcPr>
          <w:p w:rsidR="00660941" w:rsidRPr="001E263A" w:rsidRDefault="00660941" w:rsidP="00660941">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 xml:space="preserve">Date and Duration of </w:t>
            </w:r>
            <w:r w:rsidR="00A44FD0" w:rsidRPr="001E263A">
              <w:rPr>
                <w:rFonts w:ascii="Times New Roman" w:hAnsi="Times New Roman" w:cs="Times New Roman"/>
                <w:color w:val="101010"/>
                <w:sz w:val="24"/>
                <w:szCs w:val="24"/>
              </w:rPr>
              <w:t>Assignment</w:t>
            </w:r>
          </w:p>
          <w:p w:rsidR="00660941" w:rsidRPr="001E263A" w:rsidRDefault="00660941" w:rsidP="00660941">
            <w:pPr>
              <w:autoSpaceDE w:val="0"/>
              <w:autoSpaceDN w:val="0"/>
              <w:adjustRightInd w:val="0"/>
              <w:rPr>
                <w:rFonts w:ascii="Times New Roman" w:hAnsi="Times New Roman" w:cs="Times New Roman"/>
                <w:color w:val="101010"/>
                <w:sz w:val="24"/>
                <w:szCs w:val="24"/>
              </w:rPr>
            </w:pPr>
          </w:p>
        </w:tc>
        <w:tc>
          <w:tcPr>
            <w:tcW w:w="6295" w:type="dxa"/>
            <w:tcBorders>
              <w:bottom w:val="single" w:sz="4" w:space="0" w:color="auto"/>
            </w:tcBorders>
          </w:tcPr>
          <w:p w:rsidR="00660941" w:rsidRPr="001E263A" w:rsidRDefault="00660941" w:rsidP="00660941">
            <w:pPr>
              <w:autoSpaceDE w:val="0"/>
              <w:autoSpaceDN w:val="0"/>
              <w:adjustRightInd w:val="0"/>
              <w:rPr>
                <w:rFonts w:ascii="Times New Roman" w:hAnsi="Times New Roman" w:cs="Times New Roman"/>
                <w:color w:val="101010"/>
                <w:sz w:val="24"/>
                <w:szCs w:val="24"/>
              </w:rPr>
            </w:pPr>
          </w:p>
        </w:tc>
      </w:tr>
    </w:tbl>
    <w:p w:rsidR="00DA0369" w:rsidRPr="001E263A" w:rsidRDefault="00DA0369" w:rsidP="00DA0369">
      <w:pPr>
        <w:autoSpaceDE w:val="0"/>
        <w:autoSpaceDN w:val="0"/>
        <w:adjustRightInd w:val="0"/>
        <w:spacing w:after="0" w:line="240" w:lineRule="auto"/>
        <w:rPr>
          <w:rFonts w:ascii="Times New Roman" w:hAnsi="Times New Roman" w:cs="Times New Roman"/>
          <w:color w:val="101010"/>
          <w:sz w:val="24"/>
          <w:szCs w:val="24"/>
        </w:rPr>
      </w:pPr>
    </w:p>
    <w:tbl>
      <w:tblPr>
        <w:tblStyle w:val="TableGrid"/>
        <w:tblW w:w="0" w:type="auto"/>
        <w:tblLook w:val="04A0" w:firstRow="1" w:lastRow="0" w:firstColumn="1" w:lastColumn="0" w:noHBand="0" w:noVBand="1"/>
      </w:tblPr>
      <w:tblGrid>
        <w:gridCol w:w="3055"/>
        <w:gridCol w:w="6295"/>
      </w:tblGrid>
      <w:tr w:rsidR="007005F8" w:rsidRPr="001E263A" w:rsidTr="00F95DD9">
        <w:tc>
          <w:tcPr>
            <w:tcW w:w="9350" w:type="dxa"/>
            <w:gridSpan w:val="2"/>
            <w:shd w:val="clear" w:color="auto" w:fill="D9D9D9" w:themeFill="background1" w:themeFillShade="D9"/>
          </w:tcPr>
          <w:p w:rsidR="007005F8" w:rsidRPr="001E263A" w:rsidRDefault="007005F8" w:rsidP="00F95DD9">
            <w:pPr>
              <w:autoSpaceDE w:val="0"/>
              <w:autoSpaceDN w:val="0"/>
              <w:adjustRightInd w:val="0"/>
              <w:jc w:val="center"/>
              <w:rPr>
                <w:rFonts w:ascii="Times New Roman" w:hAnsi="Times New Roman" w:cs="Times New Roman"/>
                <w:b/>
                <w:color w:val="101010"/>
                <w:sz w:val="24"/>
                <w:szCs w:val="24"/>
              </w:rPr>
            </w:pPr>
            <w:r w:rsidRPr="001E263A">
              <w:rPr>
                <w:rFonts w:ascii="Times New Roman" w:hAnsi="Times New Roman" w:cs="Times New Roman"/>
                <w:b/>
                <w:color w:val="101010"/>
                <w:sz w:val="24"/>
                <w:szCs w:val="24"/>
              </w:rPr>
              <w:t>Bidder Reference #2</w:t>
            </w: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Company Name</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Company Address</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Name</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Phone Number</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Email Address</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A44FD0" w:rsidRPr="001E263A" w:rsidTr="00F95DD9">
        <w:trPr>
          <w:trHeight w:val="989"/>
        </w:trPr>
        <w:tc>
          <w:tcPr>
            <w:tcW w:w="3055" w:type="dxa"/>
          </w:tcPr>
          <w:p w:rsidR="00A44FD0" w:rsidRPr="001E263A" w:rsidRDefault="00A44FD0" w:rsidP="00A44FD0">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Nature of Assignment</w:t>
            </w:r>
          </w:p>
          <w:p w:rsidR="00A44FD0" w:rsidRPr="001E263A" w:rsidRDefault="00A44FD0" w:rsidP="00A44FD0">
            <w:pPr>
              <w:autoSpaceDE w:val="0"/>
              <w:autoSpaceDN w:val="0"/>
              <w:adjustRightInd w:val="0"/>
              <w:rPr>
                <w:rFonts w:ascii="Times New Roman" w:hAnsi="Times New Roman" w:cs="Times New Roman"/>
                <w:color w:val="101010"/>
                <w:sz w:val="24"/>
                <w:szCs w:val="24"/>
              </w:rPr>
            </w:pPr>
          </w:p>
        </w:tc>
        <w:tc>
          <w:tcPr>
            <w:tcW w:w="6295" w:type="dxa"/>
          </w:tcPr>
          <w:p w:rsidR="00A44FD0" w:rsidRPr="001E263A" w:rsidRDefault="00A44FD0" w:rsidP="00A44FD0">
            <w:pPr>
              <w:autoSpaceDE w:val="0"/>
              <w:autoSpaceDN w:val="0"/>
              <w:adjustRightInd w:val="0"/>
              <w:rPr>
                <w:rFonts w:ascii="Times New Roman" w:hAnsi="Times New Roman" w:cs="Times New Roman"/>
                <w:color w:val="101010"/>
                <w:sz w:val="24"/>
                <w:szCs w:val="24"/>
              </w:rPr>
            </w:pPr>
          </w:p>
        </w:tc>
      </w:tr>
      <w:tr w:rsidR="00A44FD0" w:rsidRPr="001E263A" w:rsidTr="00F95DD9">
        <w:trPr>
          <w:trHeight w:val="1079"/>
        </w:trPr>
        <w:tc>
          <w:tcPr>
            <w:tcW w:w="3055" w:type="dxa"/>
            <w:tcBorders>
              <w:bottom w:val="single" w:sz="4" w:space="0" w:color="auto"/>
            </w:tcBorders>
          </w:tcPr>
          <w:p w:rsidR="00A44FD0" w:rsidRPr="001E263A" w:rsidRDefault="00A44FD0" w:rsidP="00A44FD0">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Date and Duration of Assignment</w:t>
            </w:r>
          </w:p>
          <w:p w:rsidR="00A44FD0" w:rsidRPr="001E263A" w:rsidRDefault="00A44FD0" w:rsidP="00A44FD0">
            <w:pPr>
              <w:autoSpaceDE w:val="0"/>
              <w:autoSpaceDN w:val="0"/>
              <w:adjustRightInd w:val="0"/>
              <w:rPr>
                <w:rFonts w:ascii="Times New Roman" w:hAnsi="Times New Roman" w:cs="Times New Roman"/>
                <w:color w:val="101010"/>
                <w:sz w:val="24"/>
                <w:szCs w:val="24"/>
              </w:rPr>
            </w:pPr>
          </w:p>
        </w:tc>
        <w:tc>
          <w:tcPr>
            <w:tcW w:w="6295" w:type="dxa"/>
            <w:tcBorders>
              <w:bottom w:val="single" w:sz="4" w:space="0" w:color="auto"/>
            </w:tcBorders>
          </w:tcPr>
          <w:p w:rsidR="00A44FD0" w:rsidRPr="001E263A" w:rsidRDefault="00A44FD0" w:rsidP="00A44FD0">
            <w:pPr>
              <w:autoSpaceDE w:val="0"/>
              <w:autoSpaceDN w:val="0"/>
              <w:adjustRightInd w:val="0"/>
              <w:rPr>
                <w:rFonts w:ascii="Times New Roman" w:hAnsi="Times New Roman" w:cs="Times New Roman"/>
                <w:color w:val="101010"/>
                <w:sz w:val="24"/>
                <w:szCs w:val="24"/>
              </w:rPr>
            </w:pPr>
          </w:p>
        </w:tc>
      </w:tr>
    </w:tbl>
    <w:p w:rsidR="00DA0369" w:rsidRPr="001E263A" w:rsidRDefault="00DA0369" w:rsidP="00DA0369">
      <w:pPr>
        <w:autoSpaceDE w:val="0"/>
        <w:autoSpaceDN w:val="0"/>
        <w:adjustRightInd w:val="0"/>
        <w:spacing w:after="0" w:line="240" w:lineRule="auto"/>
        <w:rPr>
          <w:rFonts w:ascii="Times New Roman" w:hAnsi="Times New Roman" w:cs="Times New Roman"/>
          <w:color w:val="101010"/>
          <w:sz w:val="24"/>
          <w:szCs w:val="24"/>
        </w:rPr>
      </w:pPr>
    </w:p>
    <w:tbl>
      <w:tblPr>
        <w:tblStyle w:val="TableGrid"/>
        <w:tblW w:w="0" w:type="auto"/>
        <w:tblLook w:val="04A0" w:firstRow="1" w:lastRow="0" w:firstColumn="1" w:lastColumn="0" w:noHBand="0" w:noVBand="1"/>
      </w:tblPr>
      <w:tblGrid>
        <w:gridCol w:w="3055"/>
        <w:gridCol w:w="6295"/>
      </w:tblGrid>
      <w:tr w:rsidR="007005F8" w:rsidRPr="001E263A" w:rsidTr="00F95DD9">
        <w:tc>
          <w:tcPr>
            <w:tcW w:w="9350" w:type="dxa"/>
            <w:gridSpan w:val="2"/>
            <w:shd w:val="clear" w:color="auto" w:fill="D9D9D9" w:themeFill="background1" w:themeFillShade="D9"/>
          </w:tcPr>
          <w:p w:rsidR="007005F8" w:rsidRPr="001E263A" w:rsidRDefault="007005F8" w:rsidP="00F95DD9">
            <w:pPr>
              <w:autoSpaceDE w:val="0"/>
              <w:autoSpaceDN w:val="0"/>
              <w:adjustRightInd w:val="0"/>
              <w:jc w:val="center"/>
              <w:rPr>
                <w:rFonts w:ascii="Times New Roman" w:hAnsi="Times New Roman" w:cs="Times New Roman"/>
                <w:b/>
                <w:color w:val="101010"/>
                <w:sz w:val="24"/>
                <w:szCs w:val="24"/>
              </w:rPr>
            </w:pPr>
            <w:r w:rsidRPr="001E263A">
              <w:rPr>
                <w:rFonts w:ascii="Times New Roman" w:hAnsi="Times New Roman" w:cs="Times New Roman"/>
                <w:b/>
                <w:color w:val="101010"/>
                <w:sz w:val="24"/>
                <w:szCs w:val="24"/>
              </w:rPr>
              <w:t>Bidder Reference #3</w:t>
            </w: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Company Name</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Company Address</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Name</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Phone Number</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7005F8" w:rsidRPr="001E263A" w:rsidTr="00F95DD9">
        <w:tc>
          <w:tcPr>
            <w:tcW w:w="305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Contact Email Address</w:t>
            </w:r>
          </w:p>
        </w:tc>
        <w:tc>
          <w:tcPr>
            <w:tcW w:w="6295" w:type="dxa"/>
          </w:tcPr>
          <w:p w:rsidR="007005F8" w:rsidRPr="001E263A" w:rsidRDefault="007005F8" w:rsidP="00F95DD9">
            <w:pPr>
              <w:autoSpaceDE w:val="0"/>
              <w:autoSpaceDN w:val="0"/>
              <w:adjustRightInd w:val="0"/>
              <w:rPr>
                <w:rFonts w:ascii="Times New Roman" w:hAnsi="Times New Roman" w:cs="Times New Roman"/>
                <w:color w:val="101010"/>
                <w:sz w:val="24"/>
                <w:szCs w:val="24"/>
              </w:rPr>
            </w:pPr>
          </w:p>
        </w:tc>
      </w:tr>
      <w:tr w:rsidR="00A44FD0" w:rsidRPr="001E263A" w:rsidTr="00F95DD9">
        <w:trPr>
          <w:trHeight w:val="989"/>
        </w:trPr>
        <w:tc>
          <w:tcPr>
            <w:tcW w:w="3055" w:type="dxa"/>
          </w:tcPr>
          <w:p w:rsidR="00A44FD0" w:rsidRPr="001E263A" w:rsidRDefault="00A44FD0" w:rsidP="00A44FD0">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Nature of Assignment</w:t>
            </w:r>
          </w:p>
          <w:p w:rsidR="00A44FD0" w:rsidRPr="001E263A" w:rsidRDefault="00A44FD0" w:rsidP="00A44FD0">
            <w:pPr>
              <w:autoSpaceDE w:val="0"/>
              <w:autoSpaceDN w:val="0"/>
              <w:adjustRightInd w:val="0"/>
              <w:rPr>
                <w:rFonts w:ascii="Times New Roman" w:hAnsi="Times New Roman" w:cs="Times New Roman"/>
                <w:color w:val="101010"/>
                <w:sz w:val="24"/>
                <w:szCs w:val="24"/>
              </w:rPr>
            </w:pPr>
          </w:p>
        </w:tc>
        <w:tc>
          <w:tcPr>
            <w:tcW w:w="6295" w:type="dxa"/>
          </w:tcPr>
          <w:p w:rsidR="00A44FD0" w:rsidRPr="001E263A" w:rsidRDefault="00A44FD0" w:rsidP="00A44FD0">
            <w:pPr>
              <w:autoSpaceDE w:val="0"/>
              <w:autoSpaceDN w:val="0"/>
              <w:adjustRightInd w:val="0"/>
              <w:rPr>
                <w:rFonts w:ascii="Times New Roman" w:hAnsi="Times New Roman" w:cs="Times New Roman"/>
                <w:color w:val="101010"/>
                <w:sz w:val="24"/>
                <w:szCs w:val="24"/>
              </w:rPr>
            </w:pPr>
          </w:p>
        </w:tc>
      </w:tr>
      <w:tr w:rsidR="00A44FD0" w:rsidTr="00F95DD9">
        <w:trPr>
          <w:trHeight w:val="1079"/>
        </w:trPr>
        <w:tc>
          <w:tcPr>
            <w:tcW w:w="3055" w:type="dxa"/>
            <w:tcBorders>
              <w:bottom w:val="single" w:sz="4" w:space="0" w:color="auto"/>
            </w:tcBorders>
          </w:tcPr>
          <w:p w:rsidR="00A44FD0" w:rsidRPr="001E263A" w:rsidRDefault="00A44FD0" w:rsidP="00A44FD0">
            <w:pPr>
              <w:autoSpaceDE w:val="0"/>
              <w:autoSpaceDN w:val="0"/>
              <w:adjustRightInd w:val="0"/>
              <w:rPr>
                <w:rFonts w:ascii="Times New Roman" w:hAnsi="Times New Roman" w:cs="Times New Roman"/>
                <w:color w:val="101010"/>
                <w:sz w:val="24"/>
                <w:szCs w:val="24"/>
              </w:rPr>
            </w:pPr>
            <w:r w:rsidRPr="001E263A">
              <w:rPr>
                <w:rFonts w:ascii="Times New Roman" w:hAnsi="Times New Roman" w:cs="Times New Roman"/>
                <w:color w:val="101010"/>
                <w:sz w:val="24"/>
                <w:szCs w:val="24"/>
              </w:rPr>
              <w:t>Date and Duration of Assignment</w:t>
            </w:r>
          </w:p>
          <w:p w:rsidR="00A44FD0" w:rsidRPr="001E263A" w:rsidRDefault="00A44FD0" w:rsidP="00A44FD0">
            <w:pPr>
              <w:autoSpaceDE w:val="0"/>
              <w:autoSpaceDN w:val="0"/>
              <w:adjustRightInd w:val="0"/>
              <w:rPr>
                <w:rFonts w:ascii="Times New Roman" w:hAnsi="Times New Roman" w:cs="Times New Roman"/>
                <w:color w:val="101010"/>
                <w:sz w:val="24"/>
                <w:szCs w:val="24"/>
              </w:rPr>
            </w:pPr>
          </w:p>
        </w:tc>
        <w:tc>
          <w:tcPr>
            <w:tcW w:w="6295" w:type="dxa"/>
            <w:tcBorders>
              <w:bottom w:val="single" w:sz="4" w:space="0" w:color="auto"/>
            </w:tcBorders>
          </w:tcPr>
          <w:p w:rsidR="00A44FD0" w:rsidRPr="00377A19" w:rsidRDefault="00A44FD0" w:rsidP="00A44FD0">
            <w:pPr>
              <w:autoSpaceDE w:val="0"/>
              <w:autoSpaceDN w:val="0"/>
              <w:adjustRightInd w:val="0"/>
              <w:rPr>
                <w:rFonts w:ascii="Times New Roman" w:hAnsi="Times New Roman" w:cs="Times New Roman"/>
                <w:color w:val="101010"/>
                <w:sz w:val="24"/>
                <w:szCs w:val="24"/>
              </w:rPr>
            </w:pPr>
          </w:p>
        </w:tc>
      </w:tr>
    </w:tbl>
    <w:p w:rsidR="00DA0369" w:rsidRDefault="00DA0369" w:rsidP="00DA0369">
      <w:pPr>
        <w:autoSpaceDE w:val="0"/>
        <w:autoSpaceDN w:val="0"/>
        <w:adjustRightInd w:val="0"/>
        <w:spacing w:after="0" w:line="240" w:lineRule="auto"/>
        <w:rPr>
          <w:rFonts w:ascii="Times New Roman" w:hAnsi="Times New Roman" w:cs="Times New Roman"/>
          <w:color w:val="101010"/>
          <w:sz w:val="24"/>
          <w:szCs w:val="24"/>
        </w:rPr>
      </w:pPr>
    </w:p>
    <w:p w:rsidR="00A92DF9" w:rsidRDefault="00E21480" w:rsidP="00A87C01">
      <w:pPr>
        <w:autoSpaceDE w:val="0"/>
        <w:autoSpaceDN w:val="0"/>
        <w:adjustRightInd w:val="0"/>
        <w:spacing w:after="0" w:line="240" w:lineRule="auto"/>
        <w:rPr>
          <w:rFonts w:ascii="Times New Roman" w:hAnsi="Times New Roman" w:cs="Times New Roman"/>
          <w:bCs/>
          <w:i/>
          <w:color w:val="0C0C0C"/>
          <w:sz w:val="24"/>
          <w:szCs w:val="24"/>
        </w:rPr>
      </w:pPr>
      <w:r w:rsidRPr="00755B68">
        <w:rPr>
          <w:rFonts w:ascii="Times New Roman" w:hAnsi="Times New Roman" w:cs="Times New Roman"/>
          <w:bCs/>
          <w:i/>
          <w:color w:val="0C0C0C"/>
          <w:sz w:val="24"/>
          <w:szCs w:val="24"/>
        </w:rPr>
        <w:t xml:space="preserve">End of Schedule </w:t>
      </w:r>
      <w:r w:rsidR="00E7539D" w:rsidRPr="00755B68">
        <w:rPr>
          <w:rFonts w:ascii="Times New Roman" w:hAnsi="Times New Roman" w:cs="Times New Roman"/>
          <w:bCs/>
          <w:i/>
          <w:color w:val="0C0C0C"/>
          <w:sz w:val="24"/>
          <w:szCs w:val="24"/>
        </w:rPr>
        <w:t>B</w:t>
      </w:r>
    </w:p>
    <w:p w:rsidR="001E263A" w:rsidRDefault="001E263A" w:rsidP="00A87C01">
      <w:pPr>
        <w:autoSpaceDE w:val="0"/>
        <w:autoSpaceDN w:val="0"/>
        <w:adjustRightInd w:val="0"/>
        <w:spacing w:after="0" w:line="240" w:lineRule="auto"/>
        <w:rPr>
          <w:rFonts w:ascii="Times New Roman" w:hAnsi="Times New Roman" w:cs="Times New Roman"/>
          <w:bCs/>
          <w:i/>
          <w:color w:val="0C0C0C"/>
          <w:sz w:val="24"/>
          <w:szCs w:val="24"/>
        </w:rPr>
      </w:pPr>
    </w:p>
    <w:p w:rsidR="001E263A" w:rsidRDefault="001E263A" w:rsidP="00A87C01">
      <w:pPr>
        <w:autoSpaceDE w:val="0"/>
        <w:autoSpaceDN w:val="0"/>
        <w:adjustRightInd w:val="0"/>
        <w:spacing w:after="0" w:line="240" w:lineRule="auto"/>
        <w:rPr>
          <w:rFonts w:ascii="Times New Roman" w:hAnsi="Times New Roman" w:cs="Times New Roman"/>
          <w:bCs/>
          <w:i/>
          <w:color w:val="0C0C0C"/>
          <w:sz w:val="24"/>
          <w:szCs w:val="24"/>
        </w:rPr>
      </w:pPr>
    </w:p>
    <w:p w:rsidR="001E263A" w:rsidRPr="00B2608C" w:rsidRDefault="001E263A" w:rsidP="001E263A">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bookmarkStart w:id="1" w:name="_Toc420589972"/>
      <w:r>
        <w:rPr>
          <w:rFonts w:ascii="Times New Roman" w:hAnsi="Times New Roman" w:cs="Times New Roman"/>
          <w:b/>
          <w:color w:val="090909"/>
          <w:sz w:val="24"/>
          <w:szCs w:val="24"/>
        </w:rPr>
        <w:lastRenderedPageBreak/>
        <w:t xml:space="preserve">SCHEDULE C – </w:t>
      </w:r>
      <w:r w:rsidR="006319C5">
        <w:rPr>
          <w:rFonts w:ascii="Times New Roman" w:hAnsi="Times New Roman" w:cs="Times New Roman"/>
          <w:b/>
          <w:color w:val="090909"/>
          <w:sz w:val="24"/>
          <w:szCs w:val="24"/>
        </w:rPr>
        <w:t>FEE SCHEDULE</w:t>
      </w:r>
    </w:p>
    <w:p w:rsidR="001E263A" w:rsidRPr="00637BE7" w:rsidRDefault="001E263A" w:rsidP="006319C5">
      <w:pPr>
        <w:jc w:val="both"/>
        <w:outlineLvl w:val="0"/>
        <w:rPr>
          <w:rFonts w:ascii="Times New Roman" w:hAnsi="Times New Roman" w:cs="Times New Roman"/>
          <w:sz w:val="24"/>
          <w:szCs w:val="24"/>
        </w:rPr>
      </w:pPr>
      <w:r w:rsidRPr="0028169C">
        <w:rPr>
          <w:rFonts w:ascii="Times New Roman" w:hAnsi="Times New Roman" w:cs="Times New Roman"/>
          <w:color w:val="101010"/>
          <w:sz w:val="24"/>
          <w:szCs w:val="24"/>
        </w:rPr>
        <w:t xml:space="preserve">Bidders must provide pricing details for </w:t>
      </w:r>
      <w:r>
        <w:rPr>
          <w:rFonts w:ascii="Times New Roman" w:hAnsi="Times New Roman" w:cs="Times New Roman"/>
          <w:color w:val="101010"/>
          <w:sz w:val="24"/>
          <w:szCs w:val="24"/>
        </w:rPr>
        <w:t xml:space="preserve">the complete </w:t>
      </w:r>
      <w:r w:rsidR="006319C5">
        <w:rPr>
          <w:rFonts w:ascii="Times New Roman" w:hAnsi="Times New Roman" w:cs="Times New Roman"/>
          <w:color w:val="101010"/>
          <w:sz w:val="24"/>
          <w:szCs w:val="24"/>
        </w:rPr>
        <w:t xml:space="preserve">renovation </w:t>
      </w:r>
      <w:r w:rsidRPr="00637BE7">
        <w:rPr>
          <w:rFonts w:ascii="Times New Roman" w:hAnsi="Times New Roman" w:cs="Times New Roman"/>
          <w:color w:val="101010"/>
          <w:sz w:val="24"/>
          <w:szCs w:val="24"/>
        </w:rPr>
        <w:t xml:space="preserve">project </w:t>
      </w:r>
      <w:r w:rsidR="006319C5" w:rsidRPr="00637BE7">
        <w:rPr>
          <w:rFonts w:ascii="Times New Roman" w:hAnsi="Times New Roman" w:cs="Times New Roman"/>
          <w:color w:val="101010"/>
          <w:sz w:val="24"/>
          <w:szCs w:val="24"/>
        </w:rPr>
        <w:t xml:space="preserve">at </w:t>
      </w:r>
      <w:r w:rsidR="00820FDA" w:rsidRPr="00637BE7">
        <w:rPr>
          <w:rFonts w:ascii="Times New Roman" w:hAnsi="Times New Roman" w:cs="Times New Roman"/>
          <w:color w:val="101010"/>
          <w:sz w:val="24"/>
          <w:szCs w:val="24"/>
        </w:rPr>
        <w:t>Condo 269</w:t>
      </w:r>
      <w:r w:rsidR="006319C5" w:rsidRPr="00637BE7">
        <w:rPr>
          <w:rFonts w:ascii="Times New Roman" w:hAnsi="Times New Roman" w:cs="Times New Roman"/>
          <w:color w:val="101010"/>
          <w:sz w:val="24"/>
          <w:szCs w:val="24"/>
        </w:rPr>
        <w:t xml:space="preserve"> </w:t>
      </w:r>
      <w:r w:rsidR="006319C5" w:rsidRPr="00637BE7">
        <w:rPr>
          <w:rFonts w:ascii="Times New Roman" w:hAnsi="Times New Roman" w:cs="Times New Roman"/>
          <w:color w:val="050505"/>
          <w:sz w:val="24"/>
          <w:szCs w:val="24"/>
        </w:rPr>
        <w:t>in the below</w:t>
      </w:r>
      <w:r w:rsidR="006319C5">
        <w:rPr>
          <w:rFonts w:ascii="Times New Roman" w:hAnsi="Times New Roman" w:cs="Times New Roman"/>
          <w:color w:val="050505"/>
          <w:sz w:val="24"/>
          <w:szCs w:val="24"/>
        </w:rPr>
        <w:t xml:space="preserve"> </w:t>
      </w:r>
      <w:r w:rsidR="006319C5">
        <w:rPr>
          <w:rFonts w:ascii="Times New Roman" w:hAnsi="Times New Roman" w:cs="Times New Roman"/>
          <w:color w:val="101010"/>
          <w:sz w:val="24"/>
          <w:szCs w:val="24"/>
        </w:rPr>
        <w:t>format</w:t>
      </w:r>
      <w:r w:rsidRPr="0028169C">
        <w:rPr>
          <w:rFonts w:ascii="Times New Roman" w:hAnsi="Times New Roman" w:cs="Times New Roman"/>
          <w:color w:val="101010"/>
          <w:sz w:val="24"/>
          <w:szCs w:val="24"/>
        </w:rPr>
        <w:t xml:space="preserve">.  Additional rows and columns may be added to describe the Bidder’s pricing, if necessary. The Bidder may also enclose a detailed pricing structure, with </w:t>
      </w:r>
      <w:r w:rsidRPr="00637BE7">
        <w:rPr>
          <w:rFonts w:ascii="Times New Roman" w:hAnsi="Times New Roman" w:cs="Times New Roman"/>
          <w:color w:val="101010"/>
          <w:sz w:val="24"/>
          <w:szCs w:val="24"/>
        </w:rPr>
        <w:t xml:space="preserve">the key data extracted and enclosed in the summary table below.  </w:t>
      </w:r>
      <w:bookmarkStart w:id="2" w:name="_Toc72900115"/>
      <w:bookmarkStart w:id="3" w:name="_Toc72028848"/>
      <w:bookmarkStart w:id="4" w:name="_Toc72028818"/>
      <w:r w:rsidRPr="00637BE7">
        <w:rPr>
          <w:rFonts w:ascii="Times New Roman" w:hAnsi="Times New Roman" w:cs="Times New Roman"/>
          <w:i/>
          <w:sz w:val="24"/>
          <w:szCs w:val="24"/>
        </w:rPr>
        <w:t xml:space="preserve">All prices quoted are to be in CAD and before taxes. All bids must remain valid for 60 days. </w:t>
      </w:r>
    </w:p>
    <w:tbl>
      <w:tblPr>
        <w:tblpPr w:leftFromText="189" w:rightFromText="189" w:vertAnchor="text"/>
        <w:tblW w:w="4992" w:type="pct"/>
        <w:tblCellMar>
          <w:left w:w="0" w:type="dxa"/>
          <w:right w:w="0" w:type="dxa"/>
        </w:tblCellMar>
        <w:tblLook w:val="04A0" w:firstRow="1" w:lastRow="0" w:firstColumn="1" w:lastColumn="0" w:noHBand="0" w:noVBand="1"/>
      </w:tblPr>
      <w:tblGrid>
        <w:gridCol w:w="3686"/>
        <w:gridCol w:w="3400"/>
        <w:gridCol w:w="3687"/>
      </w:tblGrid>
      <w:tr w:rsidR="00637BE7" w:rsidRPr="00637BE7" w:rsidTr="00637BE7">
        <w:trPr>
          <w:trHeight w:val="424"/>
        </w:trPr>
        <w:tc>
          <w:tcPr>
            <w:tcW w:w="171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bookmarkEnd w:id="1"/>
          <w:bookmarkEnd w:id="2"/>
          <w:bookmarkEnd w:id="3"/>
          <w:bookmarkEnd w:id="4"/>
          <w:p w:rsidR="00637BE7" w:rsidRPr="00637BE7" w:rsidRDefault="00637BE7">
            <w:pPr>
              <w:pStyle w:val="RFPNormal"/>
              <w:spacing w:line="276" w:lineRule="auto"/>
            </w:pPr>
            <w:r w:rsidRPr="00637BE7">
              <w:t>COST</w:t>
            </w:r>
          </w:p>
        </w:tc>
        <w:tc>
          <w:tcPr>
            <w:tcW w:w="3250" w:type="pct"/>
            <w:gridSpan w:val="2"/>
            <w:tcBorders>
              <w:top w:val="nil"/>
              <w:left w:val="nil"/>
              <w:bottom w:val="single" w:sz="8" w:space="0" w:color="auto"/>
              <w:right w:val="nil"/>
            </w:tcBorders>
            <w:vAlign w:val="center"/>
            <w:hideMark/>
          </w:tcPr>
          <w:p w:rsidR="00637BE7" w:rsidRPr="00637BE7" w:rsidRDefault="00637BE7">
            <w:r w:rsidRPr="00637BE7">
              <w:t> </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BE7" w:rsidRPr="00637BE7" w:rsidRDefault="00637BE7">
            <w:pPr>
              <w:pStyle w:val="RFPNormal"/>
              <w:spacing w:line="276" w:lineRule="auto"/>
            </w:pPr>
            <w:r w:rsidRPr="00637BE7">
              <w:t>Project Management and Contract Administration</w:t>
            </w:r>
          </w:p>
        </w:tc>
        <w:tc>
          <w:tcPr>
            <w:tcW w:w="17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440"/>
        </w:trPr>
        <w:tc>
          <w:tcPr>
            <w:tcW w:w="3289"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37BE7" w:rsidRPr="00637BE7" w:rsidRDefault="00637BE7">
            <w:pPr>
              <w:pStyle w:val="RFPNormal"/>
              <w:spacing w:line="276" w:lineRule="auto"/>
            </w:pPr>
            <w:r w:rsidRPr="00637BE7">
              <w:t>CONSTRUCTION</w:t>
            </w:r>
          </w:p>
        </w:tc>
        <w:tc>
          <w:tcPr>
            <w:tcW w:w="171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37BE7" w:rsidRPr="00637BE7" w:rsidRDefault="00637BE7">
            <w:pPr>
              <w:pStyle w:val="RFPNormal"/>
              <w:spacing w:line="276" w:lineRule="auto"/>
            </w:pPr>
            <w:r w:rsidRPr="00637BE7">
              <w:t>COST</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General Conditions, Temporary Controls, Equipment, Cleaning</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Demolition and Site Preparation</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Carpentry</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Doors &amp; Hardware</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Finishes</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Specialties and Furnishings</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Plumbing</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HVAC</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Electrical</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37BE7" w:rsidRPr="00637BE7" w:rsidRDefault="00637BE7">
            <w:pPr>
              <w:pStyle w:val="RFPNormal"/>
              <w:spacing w:line="276" w:lineRule="auto"/>
            </w:pPr>
            <w:r w:rsidRPr="00637BE7">
              <w:t>ALLOWANCES</w:t>
            </w:r>
          </w:p>
        </w:tc>
        <w:tc>
          <w:tcPr>
            <w:tcW w:w="171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37BE7" w:rsidRPr="00637BE7" w:rsidRDefault="00637BE7">
            <w:pPr>
              <w:pStyle w:val="RFPNormal"/>
              <w:spacing w:line="276" w:lineRule="auto"/>
            </w:pPr>
            <w:r w:rsidRPr="00637BE7">
              <w:t>COST</w:t>
            </w:r>
          </w:p>
        </w:tc>
      </w:tr>
      <w:tr w:rsidR="00637BE7" w:rsidRP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Contingency</w:t>
            </w:r>
          </w:p>
        </w:tc>
        <w:tc>
          <w:tcPr>
            <w:tcW w:w="17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$_______________________</w:t>
            </w:r>
          </w:p>
        </w:tc>
      </w:tr>
      <w:tr w:rsidR="00637BE7" w:rsidTr="00637BE7">
        <w:trPr>
          <w:trHeight w:val="720"/>
        </w:trPr>
        <w:tc>
          <w:tcPr>
            <w:tcW w:w="3289"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37BE7" w:rsidRPr="00637BE7" w:rsidRDefault="00637BE7">
            <w:pPr>
              <w:pStyle w:val="RFPNormal"/>
              <w:spacing w:line="276" w:lineRule="auto"/>
            </w:pPr>
            <w:r w:rsidRPr="00637BE7">
              <w:t>TOTAL ESTIMATED DESIGN-BUILD COST</w:t>
            </w:r>
          </w:p>
        </w:tc>
        <w:tc>
          <w:tcPr>
            <w:tcW w:w="171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37BE7" w:rsidRPr="00637BE7" w:rsidRDefault="00637BE7">
            <w:pPr>
              <w:pStyle w:val="RFPNormal"/>
              <w:spacing w:line="276" w:lineRule="auto"/>
            </w:pPr>
            <w:r w:rsidRPr="00637BE7">
              <w:t>$___________________+HST</w:t>
            </w:r>
          </w:p>
        </w:tc>
      </w:tr>
      <w:tr w:rsidR="00637BE7" w:rsidTr="00637BE7">
        <w:tc>
          <w:tcPr>
            <w:tcW w:w="3420" w:type="dxa"/>
            <w:vAlign w:val="center"/>
            <w:hideMark/>
          </w:tcPr>
          <w:p w:rsidR="00637BE7" w:rsidRDefault="00637BE7">
            <w:pPr>
              <w:rPr>
                <w:highlight w:val="yellow"/>
              </w:rPr>
            </w:pPr>
          </w:p>
        </w:tc>
        <w:tc>
          <w:tcPr>
            <w:tcW w:w="3135" w:type="dxa"/>
            <w:vAlign w:val="center"/>
            <w:hideMark/>
          </w:tcPr>
          <w:p w:rsidR="00637BE7" w:rsidRDefault="00637BE7">
            <w:pPr>
              <w:rPr>
                <w:rFonts w:ascii="Times New Roman" w:eastAsia="Times New Roman" w:hAnsi="Times New Roman" w:cs="Times New Roman"/>
                <w:sz w:val="20"/>
                <w:szCs w:val="20"/>
              </w:rPr>
            </w:pPr>
          </w:p>
        </w:tc>
        <w:tc>
          <w:tcPr>
            <w:tcW w:w="4050" w:type="dxa"/>
            <w:vAlign w:val="center"/>
            <w:hideMark/>
          </w:tcPr>
          <w:p w:rsidR="00637BE7" w:rsidRDefault="00637BE7">
            <w:pPr>
              <w:rPr>
                <w:rFonts w:ascii="Times New Roman" w:eastAsia="Times New Roman" w:hAnsi="Times New Roman" w:cs="Times New Roman"/>
                <w:sz w:val="20"/>
                <w:szCs w:val="20"/>
              </w:rPr>
            </w:pPr>
          </w:p>
        </w:tc>
      </w:tr>
    </w:tbl>
    <w:p w:rsidR="00F71351" w:rsidRDefault="00F71351" w:rsidP="001E263A">
      <w:pPr>
        <w:autoSpaceDE w:val="0"/>
        <w:autoSpaceDN w:val="0"/>
        <w:adjustRightInd w:val="0"/>
        <w:spacing w:after="0" w:line="240" w:lineRule="auto"/>
        <w:rPr>
          <w:rFonts w:ascii="Times New Roman" w:hAnsi="Times New Roman" w:cs="Times New Roman"/>
          <w:bCs/>
          <w:i/>
          <w:color w:val="0C0C0C"/>
          <w:sz w:val="24"/>
          <w:szCs w:val="24"/>
        </w:rPr>
      </w:pPr>
    </w:p>
    <w:p w:rsidR="001E263A" w:rsidRDefault="001E263A" w:rsidP="001E263A">
      <w:pPr>
        <w:autoSpaceDE w:val="0"/>
        <w:autoSpaceDN w:val="0"/>
        <w:adjustRightInd w:val="0"/>
        <w:spacing w:after="0" w:line="240" w:lineRule="auto"/>
        <w:rPr>
          <w:rFonts w:ascii="Times New Roman" w:hAnsi="Times New Roman" w:cs="Times New Roman"/>
          <w:bCs/>
          <w:i/>
          <w:color w:val="0C0C0C"/>
          <w:sz w:val="24"/>
          <w:szCs w:val="24"/>
        </w:rPr>
      </w:pPr>
      <w:r w:rsidRPr="00755B68">
        <w:rPr>
          <w:rFonts w:ascii="Times New Roman" w:hAnsi="Times New Roman" w:cs="Times New Roman"/>
          <w:bCs/>
          <w:i/>
          <w:color w:val="0C0C0C"/>
          <w:sz w:val="24"/>
          <w:szCs w:val="24"/>
        </w:rPr>
        <w:t xml:space="preserve">End of Schedule </w:t>
      </w:r>
      <w:r>
        <w:rPr>
          <w:rFonts w:ascii="Times New Roman" w:hAnsi="Times New Roman" w:cs="Times New Roman"/>
          <w:bCs/>
          <w:i/>
          <w:color w:val="0C0C0C"/>
          <w:sz w:val="24"/>
          <w:szCs w:val="24"/>
        </w:rPr>
        <w:t>C</w:t>
      </w:r>
    </w:p>
    <w:p w:rsidR="001E263A" w:rsidRDefault="001E263A" w:rsidP="00A87C01">
      <w:pPr>
        <w:autoSpaceDE w:val="0"/>
        <w:autoSpaceDN w:val="0"/>
        <w:adjustRightInd w:val="0"/>
        <w:spacing w:after="0" w:line="240" w:lineRule="auto"/>
        <w:rPr>
          <w:rFonts w:ascii="Times New Roman" w:hAnsi="Times New Roman" w:cs="Times New Roman"/>
          <w:bCs/>
          <w:i/>
          <w:color w:val="0C0C0C"/>
          <w:sz w:val="24"/>
          <w:szCs w:val="24"/>
        </w:rPr>
      </w:pPr>
    </w:p>
    <w:p w:rsidR="00A92DF9" w:rsidRDefault="00A92DF9">
      <w:pPr>
        <w:rPr>
          <w:rFonts w:ascii="Times New Roman" w:hAnsi="Times New Roman" w:cs="Times New Roman"/>
          <w:bCs/>
          <w:i/>
          <w:color w:val="0C0C0C"/>
          <w:sz w:val="24"/>
          <w:szCs w:val="24"/>
        </w:rPr>
      </w:pPr>
      <w:r>
        <w:rPr>
          <w:rFonts w:ascii="Times New Roman" w:hAnsi="Times New Roman" w:cs="Times New Roman"/>
          <w:bCs/>
          <w:i/>
          <w:color w:val="0C0C0C"/>
          <w:sz w:val="24"/>
          <w:szCs w:val="24"/>
        </w:rPr>
        <w:br w:type="page"/>
      </w:r>
    </w:p>
    <w:p w:rsidR="00BF4799" w:rsidRPr="00B2608C" w:rsidRDefault="00BF4799" w:rsidP="00A87C01">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ATTACHMENT 1 – EVALUATION CRITERIA</w:t>
      </w:r>
    </w:p>
    <w:p w:rsidR="00BF4799" w:rsidRDefault="00BF4799" w:rsidP="00A87C01">
      <w:pPr>
        <w:autoSpaceDE w:val="0"/>
        <w:autoSpaceDN w:val="0"/>
        <w:adjustRightInd w:val="0"/>
        <w:spacing w:after="0" w:line="240" w:lineRule="auto"/>
        <w:rPr>
          <w:rFonts w:ascii="Times New Roman" w:hAnsi="Times New Roman" w:cs="Times New Roman"/>
          <w:color w:val="090909"/>
          <w:sz w:val="24"/>
          <w:szCs w:val="24"/>
        </w:rPr>
      </w:pPr>
    </w:p>
    <w:p w:rsidR="00515EBF" w:rsidRDefault="00B5604E" w:rsidP="00A87C01">
      <w:pPr>
        <w:autoSpaceDE w:val="0"/>
        <w:autoSpaceDN w:val="0"/>
        <w:adjustRightInd w:val="0"/>
        <w:spacing w:after="0" w:line="240" w:lineRule="auto"/>
        <w:rPr>
          <w:rFonts w:ascii="Times New Roman" w:hAnsi="Times New Roman" w:cs="Times New Roman"/>
          <w:color w:val="050505"/>
          <w:sz w:val="24"/>
          <w:szCs w:val="24"/>
        </w:rPr>
      </w:pPr>
      <w:r w:rsidRPr="00B5604E">
        <w:rPr>
          <w:rFonts w:ascii="Times New Roman" w:hAnsi="Times New Roman" w:cs="Times New Roman"/>
          <w:color w:val="050505"/>
          <w:sz w:val="24"/>
          <w:szCs w:val="24"/>
        </w:rPr>
        <w:t xml:space="preserve">Evaluation of </w:t>
      </w:r>
      <w:r w:rsidR="00755B68">
        <w:rPr>
          <w:rFonts w:ascii="Times New Roman" w:hAnsi="Times New Roman" w:cs="Times New Roman"/>
          <w:color w:val="050505"/>
          <w:sz w:val="24"/>
          <w:szCs w:val="24"/>
        </w:rPr>
        <w:t xml:space="preserve">qualified </w:t>
      </w:r>
      <w:r w:rsidR="0066050B">
        <w:rPr>
          <w:rFonts w:ascii="Times New Roman" w:hAnsi="Times New Roman" w:cs="Times New Roman"/>
          <w:color w:val="050505"/>
          <w:sz w:val="24"/>
          <w:szCs w:val="24"/>
        </w:rPr>
        <w:t>bid</w:t>
      </w:r>
      <w:r w:rsidRPr="00B5604E">
        <w:rPr>
          <w:rFonts w:ascii="Times New Roman" w:hAnsi="Times New Roman" w:cs="Times New Roman"/>
          <w:color w:val="050505"/>
          <w:sz w:val="24"/>
          <w:szCs w:val="24"/>
        </w:rPr>
        <w:t xml:space="preserve">s will be undertaken by </w:t>
      </w:r>
      <w:r w:rsidR="00755B68">
        <w:rPr>
          <w:rFonts w:ascii="Times New Roman" w:hAnsi="Times New Roman" w:cs="Times New Roman"/>
          <w:color w:val="050505"/>
          <w:sz w:val="24"/>
          <w:szCs w:val="24"/>
        </w:rPr>
        <w:t>t</w:t>
      </w:r>
      <w:r w:rsidRPr="00B5604E">
        <w:rPr>
          <w:rFonts w:ascii="Times New Roman" w:hAnsi="Times New Roman" w:cs="Times New Roman"/>
          <w:color w:val="050505"/>
          <w:sz w:val="24"/>
          <w:szCs w:val="24"/>
        </w:rPr>
        <w:t>he Committee</w:t>
      </w:r>
      <w:r w:rsidR="00755B68">
        <w:rPr>
          <w:rFonts w:ascii="Times New Roman" w:hAnsi="Times New Roman" w:cs="Times New Roman"/>
          <w:color w:val="050505"/>
          <w:sz w:val="24"/>
          <w:szCs w:val="24"/>
        </w:rPr>
        <w:t xml:space="preserve"> using the below stated evaluation criteria.  Bidder</w:t>
      </w:r>
      <w:r w:rsidRPr="00B5604E">
        <w:rPr>
          <w:rFonts w:ascii="Times New Roman" w:hAnsi="Times New Roman" w:cs="Times New Roman"/>
          <w:color w:val="050505"/>
          <w:sz w:val="24"/>
          <w:szCs w:val="24"/>
        </w:rPr>
        <w:t xml:space="preserve">s are responsible for reviewing the </w:t>
      </w:r>
      <w:r w:rsidR="0066050B">
        <w:rPr>
          <w:rFonts w:ascii="Times New Roman" w:hAnsi="Times New Roman" w:cs="Times New Roman"/>
          <w:color w:val="050505"/>
          <w:sz w:val="24"/>
          <w:szCs w:val="24"/>
        </w:rPr>
        <w:t xml:space="preserve">evaluation </w:t>
      </w:r>
      <w:r w:rsidRPr="00B5604E">
        <w:rPr>
          <w:rFonts w:ascii="Times New Roman" w:hAnsi="Times New Roman" w:cs="Times New Roman"/>
          <w:color w:val="050505"/>
          <w:sz w:val="24"/>
          <w:szCs w:val="24"/>
        </w:rPr>
        <w:t>criteria and providing</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 xml:space="preserve">appropriate and sufficient information to enable the </w:t>
      </w:r>
      <w:r w:rsidR="00515EBF">
        <w:rPr>
          <w:rFonts w:ascii="Times New Roman" w:hAnsi="Times New Roman" w:cs="Times New Roman"/>
          <w:color w:val="050505"/>
          <w:sz w:val="24"/>
          <w:szCs w:val="24"/>
        </w:rPr>
        <w:t>Co</w:t>
      </w:r>
      <w:r w:rsidR="00755B68">
        <w:rPr>
          <w:rFonts w:ascii="Times New Roman" w:hAnsi="Times New Roman" w:cs="Times New Roman"/>
          <w:color w:val="050505"/>
          <w:sz w:val="24"/>
          <w:szCs w:val="24"/>
        </w:rPr>
        <w:t xml:space="preserve">mmittee </w:t>
      </w:r>
      <w:r w:rsidRPr="00B5604E">
        <w:rPr>
          <w:rFonts w:ascii="Times New Roman" w:hAnsi="Times New Roman" w:cs="Times New Roman"/>
          <w:color w:val="050505"/>
          <w:sz w:val="24"/>
          <w:szCs w:val="24"/>
        </w:rPr>
        <w:t xml:space="preserve">to </w:t>
      </w:r>
      <w:r w:rsidR="0066050B">
        <w:rPr>
          <w:rFonts w:ascii="Times New Roman" w:hAnsi="Times New Roman" w:cs="Times New Roman"/>
          <w:color w:val="050505"/>
          <w:sz w:val="24"/>
          <w:szCs w:val="24"/>
        </w:rPr>
        <w:t xml:space="preserve">accurately </w:t>
      </w:r>
      <w:r w:rsidRPr="00B5604E">
        <w:rPr>
          <w:rFonts w:ascii="Times New Roman" w:hAnsi="Times New Roman" w:cs="Times New Roman"/>
          <w:color w:val="050505"/>
          <w:sz w:val="24"/>
          <w:szCs w:val="24"/>
        </w:rPr>
        <w:t>assess the</w:t>
      </w:r>
      <w:r w:rsidR="00515EBF">
        <w:rPr>
          <w:rFonts w:ascii="Times New Roman" w:hAnsi="Times New Roman" w:cs="Times New Roman"/>
          <w:color w:val="050505"/>
          <w:sz w:val="24"/>
          <w:szCs w:val="24"/>
        </w:rPr>
        <w:t xml:space="preserve"> </w:t>
      </w:r>
      <w:r w:rsidR="0066050B">
        <w:rPr>
          <w:rFonts w:ascii="Times New Roman" w:hAnsi="Times New Roman" w:cs="Times New Roman"/>
          <w:color w:val="050505"/>
          <w:sz w:val="24"/>
          <w:szCs w:val="24"/>
        </w:rPr>
        <w:t>bid</w:t>
      </w:r>
      <w:r w:rsidRPr="00B5604E">
        <w:rPr>
          <w:rFonts w:ascii="Times New Roman" w:hAnsi="Times New Roman" w:cs="Times New Roman"/>
          <w:color w:val="050505"/>
          <w:sz w:val="24"/>
          <w:szCs w:val="24"/>
        </w:rPr>
        <w:t xml:space="preserve">. </w:t>
      </w:r>
    </w:p>
    <w:p w:rsidR="00515EBF" w:rsidRDefault="00515EBF" w:rsidP="00A87C01">
      <w:pPr>
        <w:autoSpaceDE w:val="0"/>
        <w:autoSpaceDN w:val="0"/>
        <w:adjustRightInd w:val="0"/>
        <w:spacing w:after="0" w:line="240" w:lineRule="auto"/>
        <w:rPr>
          <w:rFonts w:ascii="Times New Roman" w:hAnsi="Times New Roman" w:cs="Times New Roman"/>
          <w:color w:val="050505"/>
          <w:sz w:val="24"/>
          <w:szCs w:val="24"/>
        </w:rPr>
      </w:pPr>
    </w:p>
    <w:p w:rsidR="00B5604E" w:rsidRDefault="00B5604E" w:rsidP="00A87C01">
      <w:pPr>
        <w:autoSpaceDE w:val="0"/>
        <w:autoSpaceDN w:val="0"/>
        <w:adjustRightInd w:val="0"/>
        <w:spacing w:after="0" w:line="240" w:lineRule="auto"/>
        <w:rPr>
          <w:rFonts w:ascii="Times New Roman" w:hAnsi="Times New Roman" w:cs="Times New Roman"/>
          <w:color w:val="050505"/>
          <w:sz w:val="24"/>
          <w:szCs w:val="24"/>
        </w:rPr>
      </w:pPr>
      <w:r w:rsidRPr="00B5604E">
        <w:rPr>
          <w:rFonts w:ascii="Times New Roman" w:hAnsi="Times New Roman" w:cs="Times New Roman"/>
          <w:color w:val="050505"/>
          <w:sz w:val="24"/>
          <w:szCs w:val="24"/>
        </w:rPr>
        <w:t xml:space="preserve">Each </w:t>
      </w:r>
      <w:r w:rsidR="0066050B">
        <w:rPr>
          <w:rFonts w:ascii="Times New Roman" w:hAnsi="Times New Roman" w:cs="Times New Roman"/>
          <w:color w:val="050505"/>
          <w:sz w:val="24"/>
          <w:szCs w:val="24"/>
        </w:rPr>
        <w:t>bid</w:t>
      </w:r>
      <w:r w:rsidRPr="00B5604E">
        <w:rPr>
          <w:rFonts w:ascii="Times New Roman" w:hAnsi="Times New Roman" w:cs="Times New Roman"/>
          <w:color w:val="050505"/>
          <w:sz w:val="24"/>
          <w:szCs w:val="24"/>
        </w:rPr>
        <w:t xml:space="preserve"> will be rated on a scale of 1-10 (1</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poor, 10</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 xml:space="preserve">excellent) by </w:t>
      </w:r>
      <w:r w:rsidR="00E7539D">
        <w:rPr>
          <w:rFonts w:ascii="Times New Roman" w:hAnsi="Times New Roman" w:cs="Times New Roman"/>
          <w:color w:val="050505"/>
          <w:sz w:val="24"/>
          <w:szCs w:val="24"/>
        </w:rPr>
        <w:t xml:space="preserve">the Committee </w:t>
      </w:r>
      <w:r w:rsidRPr="00B5604E">
        <w:rPr>
          <w:rFonts w:ascii="Times New Roman" w:hAnsi="Times New Roman" w:cs="Times New Roman"/>
          <w:color w:val="050505"/>
          <w:sz w:val="24"/>
          <w:szCs w:val="24"/>
        </w:rPr>
        <w:t>members</w:t>
      </w:r>
      <w:r w:rsidR="0066050B">
        <w:rPr>
          <w:rFonts w:ascii="Times New Roman" w:hAnsi="Times New Roman" w:cs="Times New Roman"/>
          <w:color w:val="050505"/>
          <w:sz w:val="24"/>
          <w:szCs w:val="24"/>
        </w:rPr>
        <w:t>.  An a</w:t>
      </w:r>
      <w:r w:rsidRPr="00B5604E">
        <w:rPr>
          <w:rFonts w:ascii="Times New Roman" w:hAnsi="Times New Roman" w:cs="Times New Roman"/>
          <w:color w:val="050505"/>
          <w:sz w:val="24"/>
          <w:szCs w:val="24"/>
        </w:rPr>
        <w:t>verage</w:t>
      </w:r>
      <w:r w:rsidR="0066050B">
        <w:rPr>
          <w:rFonts w:ascii="Times New Roman" w:hAnsi="Times New Roman" w:cs="Times New Roman"/>
          <w:color w:val="050505"/>
          <w:sz w:val="24"/>
          <w:szCs w:val="24"/>
        </w:rPr>
        <w:t xml:space="preserve"> of the ratings </w:t>
      </w:r>
      <w:r w:rsidRPr="00B5604E">
        <w:rPr>
          <w:rFonts w:ascii="Times New Roman" w:hAnsi="Times New Roman" w:cs="Times New Roman"/>
          <w:color w:val="050505"/>
          <w:sz w:val="24"/>
          <w:szCs w:val="24"/>
        </w:rPr>
        <w:t xml:space="preserve">will determine </w:t>
      </w:r>
      <w:r w:rsidR="0066050B">
        <w:rPr>
          <w:rFonts w:ascii="Times New Roman" w:hAnsi="Times New Roman" w:cs="Times New Roman"/>
          <w:color w:val="050505"/>
          <w:sz w:val="24"/>
          <w:szCs w:val="24"/>
        </w:rPr>
        <w:t xml:space="preserve">the </w:t>
      </w:r>
      <w:r w:rsidRPr="00B5604E">
        <w:rPr>
          <w:rFonts w:ascii="Times New Roman" w:hAnsi="Times New Roman" w:cs="Times New Roman"/>
          <w:color w:val="050505"/>
          <w:sz w:val="24"/>
          <w:szCs w:val="24"/>
        </w:rPr>
        <w:t xml:space="preserve">final rankings as a tool contributing to overall assessment of </w:t>
      </w:r>
      <w:r w:rsidRPr="005E431C">
        <w:rPr>
          <w:rFonts w:ascii="Times New Roman" w:hAnsi="Times New Roman" w:cs="Times New Roman"/>
          <w:color w:val="050505"/>
          <w:sz w:val="24"/>
          <w:szCs w:val="24"/>
        </w:rPr>
        <w:t>RFP</w:t>
      </w:r>
      <w:r w:rsidR="00515EBF" w:rsidRPr="005E431C">
        <w:rPr>
          <w:rFonts w:ascii="Times New Roman" w:hAnsi="Times New Roman" w:cs="Times New Roman"/>
          <w:color w:val="050505"/>
          <w:sz w:val="24"/>
          <w:szCs w:val="24"/>
        </w:rPr>
        <w:t xml:space="preserve"> </w:t>
      </w:r>
      <w:r w:rsidRPr="005E431C">
        <w:rPr>
          <w:rFonts w:ascii="Times New Roman" w:hAnsi="Times New Roman" w:cs="Times New Roman"/>
          <w:color w:val="050505"/>
          <w:sz w:val="24"/>
          <w:szCs w:val="24"/>
        </w:rPr>
        <w:t>submissions.</w:t>
      </w:r>
      <w:r w:rsidR="00645421" w:rsidRPr="005E431C">
        <w:rPr>
          <w:rFonts w:ascii="Times New Roman" w:hAnsi="Times New Roman" w:cs="Times New Roman"/>
          <w:color w:val="050505"/>
          <w:sz w:val="24"/>
          <w:szCs w:val="24"/>
        </w:rPr>
        <w:t xml:space="preserve">  The rating will not be the sole determining factor in the final decision.  </w:t>
      </w:r>
      <w:r w:rsidR="00BF21FB">
        <w:rPr>
          <w:rFonts w:ascii="Times New Roman" w:hAnsi="Times New Roman" w:cs="Times New Roman"/>
          <w:color w:val="050505"/>
          <w:sz w:val="24"/>
          <w:szCs w:val="24"/>
        </w:rPr>
        <w:t>The Committee</w:t>
      </w:r>
      <w:r w:rsidR="00645421" w:rsidRPr="005E431C">
        <w:rPr>
          <w:rFonts w:ascii="Times New Roman" w:hAnsi="Times New Roman" w:cs="Times New Roman"/>
          <w:color w:val="050505"/>
          <w:sz w:val="24"/>
          <w:szCs w:val="24"/>
        </w:rPr>
        <w:t xml:space="preserve"> will make the final determination in the best interest of </w:t>
      </w:r>
      <w:r w:rsidR="00CE30C0">
        <w:rPr>
          <w:rFonts w:ascii="Times New Roman" w:hAnsi="Times New Roman" w:cs="Times New Roman"/>
          <w:color w:val="050505"/>
          <w:sz w:val="24"/>
          <w:szCs w:val="24"/>
        </w:rPr>
        <w:t>King’s</w:t>
      </w:r>
      <w:r w:rsidR="00645421" w:rsidRPr="005E431C">
        <w:rPr>
          <w:rFonts w:ascii="Times New Roman" w:hAnsi="Times New Roman" w:cs="Times New Roman"/>
          <w:color w:val="050505"/>
          <w:sz w:val="24"/>
          <w:szCs w:val="24"/>
        </w:rPr>
        <w:t>.</w:t>
      </w:r>
    </w:p>
    <w:p w:rsidR="00C54F10" w:rsidRPr="005E431C" w:rsidRDefault="00C54F10" w:rsidP="00A87C01">
      <w:pPr>
        <w:autoSpaceDE w:val="0"/>
        <w:autoSpaceDN w:val="0"/>
        <w:adjustRightInd w:val="0"/>
        <w:spacing w:after="0" w:line="240" w:lineRule="auto"/>
        <w:rPr>
          <w:rFonts w:ascii="Times New Roman" w:hAnsi="Times New Roman" w:cs="Times New Roman"/>
          <w:color w:val="050505"/>
          <w:sz w:val="24"/>
          <w:szCs w:val="24"/>
        </w:rPr>
      </w:pPr>
    </w:p>
    <w:p w:rsidR="00C54F10" w:rsidRPr="00C720AB" w:rsidRDefault="00C54F10" w:rsidP="00C54F10">
      <w:pPr>
        <w:autoSpaceDE w:val="0"/>
        <w:autoSpaceDN w:val="0"/>
        <w:adjustRightInd w:val="0"/>
        <w:spacing w:after="0" w:line="240" w:lineRule="auto"/>
        <w:rPr>
          <w:rFonts w:ascii="Times New Roman" w:hAnsi="Times New Roman" w:cs="Times New Roman"/>
          <w:sz w:val="24"/>
          <w:szCs w:val="24"/>
        </w:rPr>
      </w:pPr>
      <w:r w:rsidRPr="00C720AB">
        <w:rPr>
          <w:rFonts w:ascii="Times New Roman" w:hAnsi="Times New Roman" w:cs="Times New Roman"/>
          <w:color w:val="050505"/>
          <w:sz w:val="24"/>
          <w:szCs w:val="24"/>
        </w:rPr>
        <w:t xml:space="preserve">Bids will be evaluated on many criteria deemed to be in the best interest </w:t>
      </w:r>
      <w:r>
        <w:rPr>
          <w:rFonts w:ascii="Times New Roman" w:hAnsi="Times New Roman" w:cs="Times New Roman"/>
          <w:color w:val="050505"/>
          <w:sz w:val="24"/>
          <w:szCs w:val="24"/>
        </w:rPr>
        <w:t>of King’s</w:t>
      </w:r>
      <w:r w:rsidRPr="00C720AB">
        <w:rPr>
          <w:rFonts w:ascii="Times New Roman" w:hAnsi="Times New Roman" w:cs="Times New Roman"/>
          <w:color w:val="050505"/>
          <w:sz w:val="24"/>
          <w:szCs w:val="24"/>
        </w:rPr>
        <w:t xml:space="preserve">, including, but not limited to: </w:t>
      </w:r>
    </w:p>
    <w:p w:rsidR="006E7AFF" w:rsidRPr="00BF21FB" w:rsidRDefault="006E7AFF" w:rsidP="00A87C01">
      <w:pPr>
        <w:autoSpaceDE w:val="0"/>
        <w:autoSpaceDN w:val="0"/>
        <w:adjustRightInd w:val="0"/>
        <w:spacing w:after="0" w:line="240" w:lineRule="auto"/>
        <w:rPr>
          <w:rFonts w:ascii="Times New Roman" w:hAnsi="Times New Roman" w:cs="Times New Roman"/>
          <w:color w:val="050505"/>
          <w:sz w:val="24"/>
          <w:szCs w:val="24"/>
        </w:rPr>
      </w:pPr>
    </w:p>
    <w:p w:rsidR="00C5191A" w:rsidRPr="00637BE7" w:rsidRDefault="00C5191A" w:rsidP="00C5191A">
      <w:pPr>
        <w:numPr>
          <w:ilvl w:val="0"/>
          <w:numId w:val="4"/>
        </w:numPr>
        <w:tabs>
          <w:tab w:val="clear" w:pos="720"/>
        </w:tabs>
        <w:spacing w:after="0" w:line="240" w:lineRule="auto"/>
        <w:rPr>
          <w:rFonts w:ascii="Times New Roman" w:hAnsi="Times New Roman" w:cs="Times New Roman"/>
          <w:sz w:val="24"/>
          <w:szCs w:val="24"/>
        </w:rPr>
      </w:pPr>
      <w:r w:rsidRPr="00637BE7">
        <w:rPr>
          <w:rFonts w:ascii="Times New Roman" w:hAnsi="Times New Roman" w:cs="Times New Roman"/>
          <w:sz w:val="24"/>
          <w:szCs w:val="24"/>
        </w:rPr>
        <w:t>Capability, experience and qualifications of the bidder</w:t>
      </w:r>
    </w:p>
    <w:p w:rsidR="00C5191A" w:rsidRPr="00637BE7" w:rsidRDefault="00C5191A" w:rsidP="00C5191A">
      <w:pPr>
        <w:numPr>
          <w:ilvl w:val="0"/>
          <w:numId w:val="4"/>
        </w:numPr>
        <w:spacing w:after="0" w:line="240" w:lineRule="auto"/>
        <w:rPr>
          <w:rFonts w:ascii="Times New Roman" w:hAnsi="Times New Roman" w:cs="Times New Roman"/>
          <w:sz w:val="24"/>
          <w:szCs w:val="24"/>
        </w:rPr>
      </w:pPr>
      <w:r w:rsidRPr="00637BE7">
        <w:rPr>
          <w:rFonts w:ascii="Times New Roman" w:hAnsi="Times New Roman" w:cs="Times New Roman"/>
          <w:sz w:val="24"/>
          <w:szCs w:val="24"/>
        </w:rPr>
        <w:t>Proposed schedule, proposed methodology and ability to meet project requirements</w:t>
      </w:r>
    </w:p>
    <w:p w:rsidR="00C5191A" w:rsidRPr="00637BE7" w:rsidRDefault="00C5191A" w:rsidP="00C5191A">
      <w:pPr>
        <w:numPr>
          <w:ilvl w:val="0"/>
          <w:numId w:val="4"/>
        </w:numPr>
        <w:spacing w:after="0" w:line="240" w:lineRule="auto"/>
        <w:rPr>
          <w:rFonts w:ascii="Times New Roman" w:hAnsi="Times New Roman" w:cs="Times New Roman"/>
          <w:sz w:val="24"/>
          <w:szCs w:val="24"/>
        </w:rPr>
      </w:pPr>
      <w:r w:rsidRPr="00637BE7">
        <w:rPr>
          <w:rFonts w:ascii="Times New Roman" w:hAnsi="Times New Roman" w:cs="Times New Roman"/>
          <w:sz w:val="24"/>
          <w:szCs w:val="24"/>
        </w:rPr>
        <w:t>Fee arrangement and overall cost</w:t>
      </w:r>
    </w:p>
    <w:p w:rsidR="00C5191A" w:rsidRPr="00637BE7" w:rsidRDefault="00C5191A" w:rsidP="00C5191A">
      <w:pPr>
        <w:numPr>
          <w:ilvl w:val="0"/>
          <w:numId w:val="4"/>
        </w:numPr>
        <w:spacing w:after="0" w:line="240" w:lineRule="auto"/>
        <w:rPr>
          <w:rFonts w:ascii="Times New Roman" w:hAnsi="Times New Roman" w:cs="Times New Roman"/>
          <w:sz w:val="24"/>
          <w:szCs w:val="24"/>
        </w:rPr>
      </w:pPr>
      <w:r w:rsidRPr="00637BE7">
        <w:rPr>
          <w:rFonts w:ascii="Times New Roman" w:hAnsi="Times New Roman" w:cs="Times New Roman"/>
          <w:sz w:val="24"/>
          <w:szCs w:val="24"/>
        </w:rPr>
        <w:t>Overall desirability and quality of the proposal</w:t>
      </w:r>
    </w:p>
    <w:p w:rsidR="00C5191A" w:rsidRPr="00637BE7" w:rsidRDefault="00C5191A" w:rsidP="00C5191A">
      <w:pPr>
        <w:numPr>
          <w:ilvl w:val="0"/>
          <w:numId w:val="4"/>
        </w:numPr>
        <w:spacing w:after="0" w:line="240" w:lineRule="auto"/>
        <w:rPr>
          <w:rFonts w:ascii="Times New Roman" w:hAnsi="Times New Roman" w:cs="Times New Roman"/>
          <w:sz w:val="24"/>
          <w:szCs w:val="24"/>
        </w:rPr>
      </w:pPr>
      <w:r w:rsidRPr="00637BE7">
        <w:rPr>
          <w:rFonts w:ascii="Times New Roman" w:hAnsi="Times New Roman" w:cs="Times New Roman"/>
          <w:sz w:val="24"/>
          <w:szCs w:val="24"/>
        </w:rPr>
        <w:t>Quality of references supplied by the bidder</w:t>
      </w:r>
    </w:p>
    <w:p w:rsidR="00C5191A" w:rsidRPr="00637BE7" w:rsidRDefault="00C5191A" w:rsidP="00C5191A">
      <w:pPr>
        <w:numPr>
          <w:ilvl w:val="0"/>
          <w:numId w:val="4"/>
        </w:numPr>
        <w:spacing w:after="0" w:line="240" w:lineRule="auto"/>
        <w:rPr>
          <w:rFonts w:ascii="Times New Roman" w:hAnsi="Times New Roman" w:cs="Times New Roman"/>
          <w:sz w:val="24"/>
          <w:szCs w:val="24"/>
        </w:rPr>
      </w:pPr>
      <w:r w:rsidRPr="00637BE7">
        <w:rPr>
          <w:rFonts w:ascii="Times New Roman" w:hAnsi="Times New Roman" w:cs="Times New Roman"/>
          <w:sz w:val="24"/>
          <w:szCs w:val="24"/>
        </w:rPr>
        <w:t>Bidders ability to include features meeting AODA requirements (if applicable)</w:t>
      </w:r>
    </w:p>
    <w:p w:rsidR="00C5191A" w:rsidRPr="00637BE7" w:rsidRDefault="00C5191A" w:rsidP="00C5191A">
      <w:pPr>
        <w:pStyle w:val="BodyText3"/>
        <w:numPr>
          <w:ilvl w:val="0"/>
          <w:numId w:val="4"/>
        </w:numPr>
        <w:spacing w:after="0" w:line="240" w:lineRule="auto"/>
        <w:jc w:val="both"/>
        <w:rPr>
          <w:rFonts w:ascii="Times New Roman" w:hAnsi="Times New Roman" w:cs="Times New Roman"/>
          <w:sz w:val="24"/>
          <w:szCs w:val="24"/>
        </w:rPr>
      </w:pPr>
      <w:r w:rsidRPr="00637BE7">
        <w:rPr>
          <w:rFonts w:ascii="Times New Roman" w:hAnsi="Times New Roman" w:cs="Times New Roman"/>
          <w:sz w:val="24"/>
          <w:szCs w:val="24"/>
        </w:rPr>
        <w:t>A clear understanding of the requirements as outlined in this RFP;</w:t>
      </w:r>
    </w:p>
    <w:p w:rsidR="00C5191A" w:rsidRPr="00637BE7" w:rsidRDefault="00C5191A" w:rsidP="00C5191A">
      <w:pPr>
        <w:pStyle w:val="ListParagraph"/>
        <w:numPr>
          <w:ilvl w:val="0"/>
          <w:numId w:val="4"/>
        </w:numPr>
        <w:spacing w:after="0" w:line="240" w:lineRule="auto"/>
        <w:rPr>
          <w:rFonts w:ascii="Times New Roman" w:hAnsi="Times New Roman" w:cs="Times New Roman"/>
          <w:sz w:val="24"/>
          <w:szCs w:val="24"/>
        </w:rPr>
      </w:pPr>
      <w:r w:rsidRPr="00637BE7">
        <w:rPr>
          <w:rFonts w:ascii="Times New Roman" w:hAnsi="Times New Roman" w:cs="Times New Roman"/>
          <w:sz w:val="24"/>
          <w:szCs w:val="24"/>
        </w:rPr>
        <w:t>The Bidder’s willingness to following the invoicing and payment standards as outlined in section 7 of the RFP document.</w:t>
      </w:r>
    </w:p>
    <w:p w:rsidR="00C5191A" w:rsidRDefault="00C5191A" w:rsidP="00C5191A">
      <w:pPr>
        <w:spacing w:after="0" w:line="240" w:lineRule="auto"/>
        <w:rPr>
          <w:rFonts w:ascii="Times New Roman" w:hAnsi="Times New Roman" w:cs="Times New Roman"/>
          <w:sz w:val="24"/>
          <w:szCs w:val="24"/>
        </w:rPr>
      </w:pPr>
    </w:p>
    <w:p w:rsidR="00C5191A" w:rsidRDefault="00C5191A" w:rsidP="00902500">
      <w:pPr>
        <w:spacing w:after="0" w:line="240" w:lineRule="auto"/>
        <w:rPr>
          <w:rFonts w:ascii="Times New Roman" w:hAnsi="Times New Roman" w:cs="Times New Roman"/>
          <w:sz w:val="24"/>
          <w:szCs w:val="24"/>
        </w:rPr>
      </w:pPr>
    </w:p>
    <w:p w:rsidR="00C5191A" w:rsidRPr="00BF21FB" w:rsidRDefault="00C5191A" w:rsidP="00902500">
      <w:pPr>
        <w:spacing w:after="0" w:line="240" w:lineRule="auto"/>
        <w:rPr>
          <w:rFonts w:ascii="Times New Roman" w:hAnsi="Times New Roman" w:cs="Times New Roman"/>
          <w:sz w:val="24"/>
          <w:szCs w:val="24"/>
        </w:rPr>
      </w:pPr>
    </w:p>
    <w:p w:rsidR="0016777C" w:rsidRPr="00E21480" w:rsidRDefault="0016777C" w:rsidP="00A87C01">
      <w:pPr>
        <w:autoSpaceDE w:val="0"/>
        <w:autoSpaceDN w:val="0"/>
        <w:adjustRightInd w:val="0"/>
        <w:spacing w:after="0" w:line="240" w:lineRule="auto"/>
        <w:rPr>
          <w:rFonts w:ascii="Times New Roman" w:hAnsi="Times New Roman" w:cs="Times New Roman"/>
          <w:i/>
          <w:color w:val="0C0C0C"/>
          <w:sz w:val="24"/>
          <w:szCs w:val="24"/>
        </w:rPr>
      </w:pPr>
      <w:r w:rsidRPr="00E21480">
        <w:rPr>
          <w:rFonts w:ascii="Times New Roman" w:hAnsi="Times New Roman" w:cs="Times New Roman"/>
          <w:bCs/>
          <w:i/>
          <w:color w:val="0C0C0C"/>
          <w:sz w:val="24"/>
          <w:szCs w:val="24"/>
        </w:rPr>
        <w:t>End of</w:t>
      </w:r>
      <w:r>
        <w:rPr>
          <w:rFonts w:ascii="Times New Roman" w:hAnsi="Times New Roman" w:cs="Times New Roman"/>
          <w:bCs/>
          <w:i/>
          <w:color w:val="0C0C0C"/>
          <w:sz w:val="24"/>
          <w:szCs w:val="24"/>
        </w:rPr>
        <w:t xml:space="preserve"> Attachment 1</w:t>
      </w:r>
    </w:p>
    <w:p w:rsidR="0016777C" w:rsidRDefault="0016777C" w:rsidP="00A87C01">
      <w:pPr>
        <w:spacing w:after="0" w:line="240" w:lineRule="auto"/>
        <w:rPr>
          <w:rFonts w:ascii="Times New Roman" w:hAnsi="Times New Roman" w:cs="Times New Roman"/>
          <w:color w:val="090909"/>
          <w:sz w:val="24"/>
          <w:szCs w:val="24"/>
        </w:rPr>
      </w:pPr>
    </w:p>
    <w:p w:rsidR="00A87C01" w:rsidRDefault="00A87C01" w:rsidP="00A87C01">
      <w:pPr>
        <w:autoSpaceDE w:val="0"/>
        <w:autoSpaceDN w:val="0"/>
        <w:adjustRightInd w:val="0"/>
        <w:spacing w:after="0" w:line="240" w:lineRule="auto"/>
        <w:ind w:left="720"/>
        <w:rPr>
          <w:rFonts w:ascii="Times New Roman" w:hAnsi="Times New Roman" w:cs="Times New Roman"/>
          <w:color w:val="080808"/>
          <w:sz w:val="24"/>
          <w:szCs w:val="24"/>
        </w:rPr>
      </w:pPr>
    </w:p>
    <w:p w:rsidR="00A87C01" w:rsidRPr="00A926FF" w:rsidRDefault="00A87C01" w:rsidP="00A87C01">
      <w:pPr>
        <w:autoSpaceDE w:val="0"/>
        <w:autoSpaceDN w:val="0"/>
        <w:adjustRightInd w:val="0"/>
        <w:spacing w:after="0" w:line="240" w:lineRule="auto"/>
        <w:ind w:left="720"/>
        <w:rPr>
          <w:rFonts w:ascii="Times New Roman" w:hAnsi="Times New Roman" w:cs="Times New Roman"/>
          <w:color w:val="080808"/>
          <w:sz w:val="24"/>
          <w:szCs w:val="24"/>
        </w:rPr>
      </w:pPr>
    </w:p>
    <w:p w:rsidR="007B2EA3" w:rsidRDefault="007B2EA3" w:rsidP="00A87C01">
      <w:pPr>
        <w:spacing w:after="0" w:line="240" w:lineRule="auto"/>
        <w:rPr>
          <w:rFonts w:ascii="Times New Roman" w:hAnsi="Times New Roman" w:cs="Times New Roman"/>
          <w:color w:val="090909"/>
          <w:sz w:val="24"/>
          <w:szCs w:val="24"/>
        </w:rPr>
      </w:pPr>
    </w:p>
    <w:p w:rsidR="00A87C01" w:rsidRDefault="00A87C01">
      <w:pPr>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rsidR="00515EBF" w:rsidRPr="00B2608C" w:rsidRDefault="00515EBF" w:rsidP="00A87C01">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ATTACHMENT 2 – SCOPE OF OPPORTUNITY</w:t>
      </w:r>
    </w:p>
    <w:p w:rsidR="00403211" w:rsidRDefault="00335370" w:rsidP="00403211">
      <w:pPr>
        <w:spacing w:after="40"/>
        <w:rPr>
          <w:rFonts w:ascii="Times New Roman" w:hAnsi="Times New Roman" w:cs="Times New Roman"/>
          <w:color w:val="050505"/>
          <w:sz w:val="24"/>
          <w:szCs w:val="24"/>
          <w:highlight w:val="yellow"/>
        </w:rPr>
      </w:pPr>
      <w:r w:rsidRPr="00E62E10">
        <w:rPr>
          <w:rFonts w:ascii="Times New Roman" w:hAnsi="Times New Roman" w:cs="Times New Roman"/>
          <w:b/>
          <w:sz w:val="28"/>
          <w:szCs w:val="28"/>
          <w:u w:val="single"/>
        </w:rPr>
        <w:t xml:space="preserve">                           </w:t>
      </w:r>
    </w:p>
    <w:p w:rsidR="00121C9A" w:rsidRPr="00637BE7" w:rsidRDefault="00121C9A" w:rsidP="00121C9A">
      <w:pPr>
        <w:rPr>
          <w:rFonts w:ascii="Times New Roman" w:hAnsi="Times New Roman" w:cs="Times New Roman"/>
          <w:color w:val="050505"/>
          <w:sz w:val="24"/>
          <w:szCs w:val="24"/>
        </w:rPr>
      </w:pPr>
      <w:r w:rsidRPr="00637BE7">
        <w:rPr>
          <w:rFonts w:ascii="Times New Roman" w:hAnsi="Times New Roman" w:cs="Times New Roman"/>
          <w:color w:val="050505"/>
          <w:sz w:val="24"/>
          <w:szCs w:val="24"/>
        </w:rPr>
        <w:t xml:space="preserve">King’s is requesting proposals for the renovation of </w:t>
      </w:r>
      <w:r w:rsidR="00202902" w:rsidRPr="00637BE7">
        <w:rPr>
          <w:rFonts w:ascii="Times New Roman" w:hAnsi="Times New Roman" w:cs="Times New Roman"/>
          <w:color w:val="050505"/>
          <w:sz w:val="24"/>
          <w:szCs w:val="24"/>
        </w:rPr>
        <w:t xml:space="preserve">Condo 269 at 269 Epworth Place </w:t>
      </w:r>
      <w:r w:rsidR="001E263A" w:rsidRPr="00637BE7">
        <w:rPr>
          <w:rFonts w:ascii="Times New Roman" w:hAnsi="Times New Roman" w:cs="Times New Roman"/>
          <w:color w:val="050505"/>
          <w:sz w:val="24"/>
          <w:szCs w:val="24"/>
        </w:rPr>
        <w:t>in London</w:t>
      </w:r>
      <w:r w:rsidRPr="00637BE7">
        <w:rPr>
          <w:rFonts w:ascii="Times New Roman" w:hAnsi="Times New Roman" w:cs="Times New Roman"/>
          <w:color w:val="050505"/>
          <w:sz w:val="24"/>
          <w:szCs w:val="24"/>
        </w:rPr>
        <w:t>.</w:t>
      </w:r>
    </w:p>
    <w:p w:rsidR="00202902" w:rsidRPr="00637BE7" w:rsidRDefault="00202902" w:rsidP="00202902">
      <w:pPr>
        <w:rPr>
          <w:rFonts w:ascii="Times New Roman" w:hAnsi="Times New Roman" w:cs="Times New Roman"/>
          <w:b/>
          <w:color w:val="050505"/>
          <w:sz w:val="24"/>
          <w:szCs w:val="24"/>
        </w:rPr>
      </w:pPr>
      <w:r w:rsidRPr="00637BE7">
        <w:rPr>
          <w:rFonts w:ascii="Times New Roman" w:hAnsi="Times New Roman" w:cs="Times New Roman"/>
          <w:b/>
          <w:color w:val="050505"/>
          <w:sz w:val="24"/>
          <w:szCs w:val="24"/>
        </w:rPr>
        <w:t xml:space="preserve">King’s is seeking the Bidder to: </w:t>
      </w:r>
    </w:p>
    <w:p w:rsidR="00121C9A"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 xml:space="preserve">Finalize a design based on the drawings </w:t>
      </w:r>
      <w:r w:rsidR="00025D51" w:rsidRPr="00637BE7">
        <w:rPr>
          <w:rFonts w:ascii="Times New Roman" w:hAnsi="Times New Roman" w:cs="Times New Roman"/>
          <w:color w:val="050505"/>
          <w:sz w:val="24"/>
          <w:szCs w:val="24"/>
        </w:rPr>
        <w:t xml:space="preserve">and information found in Appendix 1 </w:t>
      </w:r>
      <w:r w:rsidRPr="00637BE7">
        <w:rPr>
          <w:rFonts w:ascii="Times New Roman" w:hAnsi="Times New Roman" w:cs="Times New Roman"/>
          <w:color w:val="050505"/>
          <w:sz w:val="24"/>
          <w:szCs w:val="24"/>
        </w:rPr>
        <w:t>provided by King’s being sure to incorporate electrical, plumbing, permits, etc.  Work with King’s to select all finishes and fixtures.</w:t>
      </w:r>
    </w:p>
    <w:p w:rsidR="00121C9A"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 xml:space="preserve">Prepare final detail construction plans, lighting layouts or designs for the renovation as needed. </w:t>
      </w:r>
    </w:p>
    <w:p w:rsidR="007B2187"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 xml:space="preserve">Prepare all needed detail design documents and schematics along with any required permit applications to support the construction/renovation.  </w:t>
      </w:r>
    </w:p>
    <w:p w:rsidR="00121C9A"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Provide estimates for the construction project. Project considerations:</w:t>
      </w:r>
    </w:p>
    <w:p w:rsidR="00121C9A" w:rsidRPr="00637BE7" w:rsidRDefault="00121C9A" w:rsidP="007B2187">
      <w:pPr>
        <w:pStyle w:val="ListParagraph"/>
        <w:numPr>
          <w:ilvl w:val="1"/>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Interior lighting, signage, and millwork.</w:t>
      </w:r>
    </w:p>
    <w:p w:rsidR="00121C9A" w:rsidRPr="00637BE7" w:rsidRDefault="00121C9A" w:rsidP="007B2187">
      <w:pPr>
        <w:pStyle w:val="ListParagraph"/>
        <w:numPr>
          <w:ilvl w:val="1"/>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Proposed design options should include any options for “green building” initiatives that will provide for sustainable energy savings and an environmentally healthy space.</w:t>
      </w:r>
    </w:p>
    <w:p w:rsidR="00121C9A"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Develop a construction schedule for the renovation plan.</w:t>
      </w:r>
    </w:p>
    <w:p w:rsidR="00121C9A"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Complete construction ensuring that all aspects of the design are met.  Oversee and direct the construction/renovation activity, including contract administration, to ensure the outcome is complete to specifications.</w:t>
      </w:r>
    </w:p>
    <w:p w:rsidR="007B2187"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 xml:space="preserve">Hold </w:t>
      </w:r>
      <w:r w:rsidR="00D8328E" w:rsidRPr="00637BE7">
        <w:rPr>
          <w:rFonts w:ascii="Times New Roman" w:hAnsi="Times New Roman" w:cs="Times New Roman"/>
          <w:color w:val="050505"/>
          <w:sz w:val="24"/>
          <w:szCs w:val="24"/>
        </w:rPr>
        <w:t>bi-</w:t>
      </w:r>
      <w:r w:rsidRPr="00637BE7">
        <w:rPr>
          <w:rFonts w:ascii="Times New Roman" w:hAnsi="Times New Roman" w:cs="Times New Roman"/>
          <w:color w:val="050505"/>
          <w:sz w:val="24"/>
          <w:szCs w:val="24"/>
        </w:rPr>
        <w:t xml:space="preserve">weekly construction meetings to update King’s on the progress of the project.  </w:t>
      </w:r>
    </w:p>
    <w:p w:rsidR="00121C9A" w:rsidRPr="00637BE7" w:rsidRDefault="00121C9A" w:rsidP="007B2187">
      <w:pPr>
        <w:pStyle w:val="ListParagraph"/>
        <w:numPr>
          <w:ilvl w:val="0"/>
          <w:numId w:val="23"/>
        </w:numPr>
        <w:rPr>
          <w:rFonts w:ascii="Times New Roman" w:hAnsi="Times New Roman" w:cs="Times New Roman"/>
          <w:color w:val="050505"/>
          <w:sz w:val="24"/>
          <w:szCs w:val="24"/>
        </w:rPr>
      </w:pPr>
      <w:r w:rsidRPr="00637BE7">
        <w:rPr>
          <w:rFonts w:ascii="Times New Roman" w:hAnsi="Times New Roman" w:cs="Times New Roman"/>
          <w:color w:val="050505"/>
          <w:sz w:val="24"/>
          <w:szCs w:val="24"/>
        </w:rPr>
        <w:t>Provide regular status reports to King’s and involve in any issue, risk and change management as required to ensure an effective and efficient project.</w:t>
      </w:r>
    </w:p>
    <w:p w:rsidR="00121C9A" w:rsidRPr="00637BE7" w:rsidRDefault="00121C9A" w:rsidP="00121C9A">
      <w:pPr>
        <w:rPr>
          <w:rFonts w:ascii="Times New Roman" w:hAnsi="Times New Roman" w:cs="Times New Roman"/>
          <w:b/>
          <w:color w:val="050505"/>
          <w:sz w:val="24"/>
          <w:szCs w:val="24"/>
        </w:rPr>
      </w:pPr>
      <w:r w:rsidRPr="00637BE7">
        <w:rPr>
          <w:rFonts w:ascii="Times New Roman" w:hAnsi="Times New Roman" w:cs="Times New Roman"/>
          <w:b/>
          <w:color w:val="050505"/>
          <w:sz w:val="24"/>
          <w:szCs w:val="24"/>
        </w:rPr>
        <w:t xml:space="preserve">The </w:t>
      </w:r>
      <w:r w:rsidR="00202902" w:rsidRPr="00637BE7">
        <w:rPr>
          <w:rFonts w:ascii="Times New Roman" w:hAnsi="Times New Roman" w:cs="Times New Roman"/>
          <w:b/>
          <w:color w:val="050505"/>
          <w:sz w:val="24"/>
          <w:szCs w:val="24"/>
        </w:rPr>
        <w:t>269 Condo renovation</w:t>
      </w:r>
      <w:r w:rsidRPr="00637BE7">
        <w:rPr>
          <w:rFonts w:ascii="Times New Roman" w:hAnsi="Times New Roman" w:cs="Times New Roman"/>
          <w:b/>
          <w:color w:val="050505"/>
          <w:sz w:val="24"/>
          <w:szCs w:val="24"/>
        </w:rPr>
        <w:t xml:space="preserve"> includes the following:</w:t>
      </w:r>
    </w:p>
    <w:p w:rsidR="007B2187" w:rsidRPr="00637BE7" w:rsidRDefault="007B2187" w:rsidP="007B2187">
      <w:pPr>
        <w:ind w:left="360"/>
        <w:rPr>
          <w:rFonts w:ascii="Times New Roman" w:hAnsi="Times New Roman" w:cs="Times New Roman"/>
          <w:color w:val="050505"/>
          <w:sz w:val="24"/>
          <w:szCs w:val="24"/>
        </w:rPr>
      </w:pPr>
      <w:r w:rsidRPr="00637BE7">
        <w:rPr>
          <w:rFonts w:ascii="Times New Roman" w:hAnsi="Times New Roman" w:cs="Times New Roman"/>
          <w:b/>
          <w:color w:val="050505"/>
          <w:sz w:val="24"/>
          <w:szCs w:val="24"/>
        </w:rPr>
        <w:t>Scope</w:t>
      </w:r>
      <w:r w:rsidRPr="00637BE7">
        <w:rPr>
          <w:rFonts w:ascii="Times New Roman" w:hAnsi="Times New Roman" w:cs="Times New Roman"/>
          <w:color w:val="050505"/>
          <w:sz w:val="24"/>
          <w:szCs w:val="24"/>
        </w:rPr>
        <w:t>:</w:t>
      </w:r>
    </w:p>
    <w:p w:rsidR="007B2187" w:rsidRPr="00637BE7" w:rsidRDefault="007B2187" w:rsidP="007B2187">
      <w:pPr>
        <w:pStyle w:val="ListParagraph"/>
        <w:numPr>
          <w:ilvl w:val="0"/>
          <w:numId w:val="24"/>
        </w:numPr>
        <w:ind w:left="1080"/>
        <w:rPr>
          <w:rFonts w:ascii="Times New Roman" w:hAnsi="Times New Roman" w:cs="Times New Roman"/>
          <w:color w:val="050505"/>
          <w:sz w:val="24"/>
          <w:szCs w:val="24"/>
        </w:rPr>
      </w:pPr>
      <w:r w:rsidRPr="00637BE7">
        <w:rPr>
          <w:rFonts w:ascii="Times New Roman" w:hAnsi="Times New Roman" w:cs="Times New Roman"/>
          <w:color w:val="050505"/>
          <w:sz w:val="24"/>
          <w:szCs w:val="24"/>
        </w:rPr>
        <w:t>Rework entrance of NW bedroom to create new entrance for washroom.  Close off entrance from bedroom to washroom making the washroom accessible to all occupants. Successful contractor to suggest layout as part of RFP proposal.</w:t>
      </w:r>
    </w:p>
    <w:p w:rsidR="007B2187" w:rsidRPr="00637BE7" w:rsidRDefault="007B2187" w:rsidP="007B2187">
      <w:pPr>
        <w:pStyle w:val="ListParagraph"/>
        <w:numPr>
          <w:ilvl w:val="0"/>
          <w:numId w:val="24"/>
        </w:numPr>
        <w:ind w:left="1080"/>
        <w:rPr>
          <w:rFonts w:ascii="Times New Roman" w:hAnsi="Times New Roman" w:cs="Times New Roman"/>
          <w:color w:val="050505"/>
          <w:sz w:val="24"/>
          <w:szCs w:val="24"/>
        </w:rPr>
      </w:pPr>
      <w:r w:rsidRPr="00637BE7">
        <w:rPr>
          <w:rFonts w:ascii="Times New Roman" w:hAnsi="Times New Roman" w:cs="Times New Roman"/>
          <w:color w:val="050505"/>
          <w:sz w:val="24"/>
          <w:szCs w:val="24"/>
        </w:rPr>
        <w:t xml:space="preserve">Renovate 1st and 2nd floor washrooms using existing footprint.  </w:t>
      </w:r>
    </w:p>
    <w:p w:rsidR="007B2187" w:rsidRPr="00637BE7" w:rsidRDefault="007B2187" w:rsidP="007B2187">
      <w:pPr>
        <w:pStyle w:val="ListParagraph"/>
        <w:numPr>
          <w:ilvl w:val="0"/>
          <w:numId w:val="24"/>
        </w:numPr>
        <w:ind w:left="1080"/>
        <w:rPr>
          <w:rFonts w:ascii="Times New Roman" w:hAnsi="Times New Roman" w:cs="Times New Roman"/>
          <w:color w:val="050505"/>
          <w:sz w:val="24"/>
          <w:szCs w:val="24"/>
        </w:rPr>
      </w:pPr>
      <w:r w:rsidRPr="00637BE7">
        <w:rPr>
          <w:rFonts w:ascii="Times New Roman" w:hAnsi="Times New Roman" w:cs="Times New Roman"/>
          <w:color w:val="050505"/>
          <w:sz w:val="24"/>
          <w:szCs w:val="24"/>
        </w:rPr>
        <w:t>Create new SE main floor bedroom with closet.</w:t>
      </w:r>
    </w:p>
    <w:p w:rsidR="00202902" w:rsidRPr="00637BE7" w:rsidRDefault="00202902" w:rsidP="007B2187">
      <w:pPr>
        <w:ind w:left="360"/>
        <w:rPr>
          <w:rFonts w:ascii="Times New Roman" w:hAnsi="Times New Roman" w:cs="Times New Roman"/>
          <w:sz w:val="24"/>
          <w:szCs w:val="24"/>
        </w:rPr>
      </w:pPr>
      <w:r w:rsidRPr="00637BE7">
        <w:rPr>
          <w:rFonts w:ascii="Times New Roman" w:hAnsi="Times New Roman" w:cs="Times New Roman"/>
          <w:b/>
          <w:sz w:val="24"/>
          <w:szCs w:val="24"/>
        </w:rPr>
        <w:t>General</w:t>
      </w:r>
      <w:r w:rsidRPr="00637BE7">
        <w:rPr>
          <w:rFonts w:ascii="Times New Roman" w:hAnsi="Times New Roman" w:cs="Times New Roman"/>
          <w:sz w:val="24"/>
          <w:szCs w:val="24"/>
        </w:rPr>
        <w:t>:</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Demolish NW bedroom entrance and walk in closet</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Demolish all washroom fixtures</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Remove existing flooring</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 xml:space="preserve">Fill in existing doorway from NW bedroom to </w:t>
      </w:r>
      <w:proofErr w:type="spellStart"/>
      <w:r w:rsidRPr="00637BE7">
        <w:rPr>
          <w:rFonts w:ascii="Times New Roman" w:hAnsi="Times New Roman" w:cs="Times New Roman"/>
          <w:sz w:val="24"/>
          <w:szCs w:val="24"/>
        </w:rPr>
        <w:t>ensuite</w:t>
      </w:r>
      <w:proofErr w:type="spellEnd"/>
      <w:r w:rsidRPr="00637BE7">
        <w:rPr>
          <w:rFonts w:ascii="Times New Roman" w:hAnsi="Times New Roman" w:cs="Times New Roman"/>
          <w:sz w:val="24"/>
          <w:szCs w:val="24"/>
        </w:rPr>
        <w:t xml:space="preserve"> washroom</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Supply and install new doors for new SE bedroom, NW bedroom and washroom to match existing in house</w:t>
      </w:r>
    </w:p>
    <w:p w:rsidR="00202902" w:rsidRPr="00637BE7" w:rsidRDefault="00202902" w:rsidP="007B2187">
      <w:pPr>
        <w:pStyle w:val="ListParagraph"/>
        <w:numPr>
          <w:ilvl w:val="0"/>
          <w:numId w:val="12"/>
        </w:numPr>
        <w:autoSpaceDE w:val="0"/>
        <w:autoSpaceDN w:val="0"/>
        <w:adjustRightInd w:val="0"/>
        <w:spacing w:after="0" w:line="240" w:lineRule="auto"/>
        <w:ind w:left="1080"/>
        <w:rPr>
          <w:rFonts w:ascii="Times New Roman" w:hAnsi="Times New Roman" w:cs="Times New Roman"/>
          <w:color w:val="000000"/>
          <w:sz w:val="24"/>
          <w:szCs w:val="24"/>
        </w:rPr>
      </w:pPr>
      <w:r w:rsidRPr="00637BE7">
        <w:rPr>
          <w:rFonts w:ascii="Times New Roman" w:hAnsi="Times New Roman" w:cs="Times New Roman"/>
          <w:color w:val="000000"/>
          <w:sz w:val="24"/>
          <w:szCs w:val="24"/>
        </w:rPr>
        <w:t xml:space="preserve">Bedroom doors require locking door hardware. Specifications:  </w:t>
      </w:r>
    </w:p>
    <w:p w:rsidR="00202902" w:rsidRPr="00637BE7" w:rsidRDefault="00202902" w:rsidP="007B2187">
      <w:pPr>
        <w:pStyle w:val="ListParagraph"/>
        <w:numPr>
          <w:ilvl w:val="0"/>
          <w:numId w:val="13"/>
        </w:numPr>
        <w:autoSpaceDE w:val="0"/>
        <w:autoSpaceDN w:val="0"/>
        <w:adjustRightInd w:val="0"/>
        <w:spacing w:after="0" w:line="240" w:lineRule="auto"/>
        <w:ind w:left="1800"/>
        <w:rPr>
          <w:rFonts w:ascii="Times New Roman" w:hAnsi="Times New Roman" w:cs="Times New Roman"/>
          <w:color w:val="000000"/>
          <w:sz w:val="24"/>
          <w:szCs w:val="24"/>
        </w:rPr>
      </w:pPr>
      <w:proofErr w:type="spellStart"/>
      <w:r w:rsidRPr="00637BE7">
        <w:rPr>
          <w:rFonts w:ascii="Times New Roman" w:hAnsi="Times New Roman" w:cs="Times New Roman"/>
          <w:color w:val="000000"/>
          <w:sz w:val="24"/>
          <w:szCs w:val="24"/>
        </w:rPr>
        <w:t>Halsco</w:t>
      </w:r>
      <w:proofErr w:type="spellEnd"/>
      <w:r w:rsidRPr="00637BE7">
        <w:rPr>
          <w:rFonts w:ascii="Times New Roman" w:hAnsi="Times New Roman" w:cs="Times New Roman"/>
          <w:color w:val="000000"/>
          <w:sz w:val="24"/>
          <w:szCs w:val="24"/>
        </w:rPr>
        <w:t xml:space="preserve"> Grade 2 lever handle door hardware-note: 2 ¾” backset (example model # HA-AL53-626 lever clutch handle)</w:t>
      </w:r>
    </w:p>
    <w:p w:rsidR="00202902" w:rsidRPr="00637BE7" w:rsidRDefault="00202902" w:rsidP="007B2187">
      <w:pPr>
        <w:pStyle w:val="ListParagraph"/>
        <w:numPr>
          <w:ilvl w:val="0"/>
          <w:numId w:val="13"/>
        </w:numPr>
        <w:autoSpaceDE w:val="0"/>
        <w:autoSpaceDN w:val="0"/>
        <w:adjustRightInd w:val="0"/>
        <w:spacing w:after="0" w:line="240" w:lineRule="auto"/>
        <w:ind w:left="1800"/>
        <w:rPr>
          <w:rFonts w:ascii="Times New Roman" w:hAnsi="Times New Roman" w:cs="Times New Roman"/>
          <w:color w:val="000000"/>
          <w:sz w:val="24"/>
          <w:szCs w:val="24"/>
        </w:rPr>
      </w:pPr>
      <w:r w:rsidRPr="00637BE7">
        <w:rPr>
          <w:rFonts w:ascii="Times New Roman" w:hAnsi="Times New Roman" w:cs="Times New Roman"/>
          <w:color w:val="000000"/>
          <w:sz w:val="24"/>
          <w:szCs w:val="24"/>
        </w:rPr>
        <w:t>Door functions to be approved in consultation with King’s College</w:t>
      </w:r>
    </w:p>
    <w:p w:rsidR="00202902" w:rsidRPr="00637BE7" w:rsidRDefault="00202902" w:rsidP="007B2187">
      <w:pPr>
        <w:pStyle w:val="ListParagraph"/>
        <w:numPr>
          <w:ilvl w:val="0"/>
          <w:numId w:val="13"/>
        </w:numPr>
        <w:autoSpaceDE w:val="0"/>
        <w:autoSpaceDN w:val="0"/>
        <w:adjustRightInd w:val="0"/>
        <w:spacing w:after="0" w:line="240" w:lineRule="auto"/>
        <w:ind w:left="1800"/>
        <w:rPr>
          <w:rFonts w:ascii="Times New Roman" w:hAnsi="Times New Roman" w:cs="Times New Roman"/>
          <w:color w:val="000000"/>
          <w:sz w:val="24"/>
          <w:szCs w:val="24"/>
        </w:rPr>
      </w:pPr>
      <w:r w:rsidRPr="00637BE7">
        <w:rPr>
          <w:rFonts w:ascii="Times New Roman" w:hAnsi="Times New Roman" w:cs="Times New Roman"/>
          <w:color w:val="000000"/>
          <w:sz w:val="24"/>
          <w:szCs w:val="24"/>
        </w:rPr>
        <w:t>Washroom doors will require privacy sets to match existing</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Remove main floor fireplace, cap gas line, make good where venting exits house</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Frame new main floor bedroom and closet SE living room</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lastRenderedPageBreak/>
        <w:t>Install new LED flush mount fixture in SE main floor bedroom-delete pot light</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Install new outlets in SE bedroom to code</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Install carpet in new SE bedroom closet-existing flooring to remain on room</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Install return air in new SE bedroom</w:t>
      </w:r>
    </w:p>
    <w:p w:rsidR="00202902" w:rsidRPr="00637BE7" w:rsidRDefault="00202902" w:rsidP="007B2187">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Install window film on all SE bedroom windows</w:t>
      </w:r>
    </w:p>
    <w:p w:rsidR="00202902" w:rsidRPr="00637BE7" w:rsidRDefault="00202902" w:rsidP="008475C3">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 xml:space="preserve">New trim and casing SE and NW bedroom to match existing </w:t>
      </w:r>
      <w:proofErr w:type="spellStart"/>
      <w:r w:rsidRPr="00637BE7">
        <w:rPr>
          <w:rFonts w:ascii="Times New Roman" w:hAnsi="Times New Roman" w:cs="Times New Roman"/>
          <w:sz w:val="24"/>
          <w:szCs w:val="24"/>
        </w:rPr>
        <w:t>through out</w:t>
      </w:r>
      <w:proofErr w:type="spellEnd"/>
      <w:r w:rsidRPr="00637BE7">
        <w:rPr>
          <w:rFonts w:ascii="Times New Roman" w:hAnsi="Times New Roman" w:cs="Times New Roman"/>
          <w:sz w:val="24"/>
          <w:szCs w:val="24"/>
        </w:rPr>
        <w:t xml:space="preserve"> house</w:t>
      </w:r>
    </w:p>
    <w:p w:rsidR="008475C3" w:rsidRPr="00637BE7" w:rsidRDefault="008475C3" w:rsidP="008475C3">
      <w:pPr>
        <w:pStyle w:val="ListParagraph"/>
        <w:numPr>
          <w:ilvl w:val="0"/>
          <w:numId w:val="21"/>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Paint all effected surfaces including walls, ceilings, and trim</w:t>
      </w:r>
    </w:p>
    <w:p w:rsidR="00202902" w:rsidRPr="00637BE7" w:rsidRDefault="00202902" w:rsidP="007B2187">
      <w:pPr>
        <w:ind w:left="360"/>
        <w:rPr>
          <w:rFonts w:ascii="Times New Roman" w:hAnsi="Times New Roman" w:cs="Times New Roman"/>
          <w:b/>
          <w:sz w:val="24"/>
          <w:szCs w:val="24"/>
        </w:rPr>
      </w:pPr>
      <w:r w:rsidRPr="00637BE7">
        <w:rPr>
          <w:rFonts w:ascii="Times New Roman" w:hAnsi="Times New Roman" w:cs="Times New Roman"/>
          <w:b/>
          <w:sz w:val="24"/>
          <w:szCs w:val="24"/>
        </w:rPr>
        <w:t>All Washrooms:</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b/>
          <w:sz w:val="24"/>
          <w:szCs w:val="24"/>
        </w:rPr>
      </w:pPr>
      <w:r w:rsidRPr="00637BE7">
        <w:rPr>
          <w:rFonts w:ascii="Times New Roman" w:hAnsi="Times New Roman" w:cs="Times New Roman"/>
          <w:sz w:val="24"/>
          <w:szCs w:val="24"/>
        </w:rPr>
        <w:t>Supply and install</w:t>
      </w:r>
      <w:r w:rsidRPr="00637BE7">
        <w:rPr>
          <w:rFonts w:ascii="Times New Roman" w:hAnsi="Times New Roman" w:cs="Times New Roman"/>
          <w:b/>
          <w:sz w:val="24"/>
          <w:szCs w:val="24"/>
        </w:rPr>
        <w:t xml:space="preserve"> </w:t>
      </w:r>
      <w:r w:rsidRPr="00637BE7">
        <w:rPr>
          <w:rFonts w:ascii="Times New Roman" w:hAnsi="Times New Roman" w:cs="Times New Roman"/>
          <w:sz w:val="24"/>
          <w:szCs w:val="24"/>
        </w:rPr>
        <w:t>vanities with solid surface countertops and under mount sinks (3)</w:t>
      </w:r>
    </w:p>
    <w:p w:rsidR="00202902" w:rsidRPr="00637BE7" w:rsidRDefault="00202902" w:rsidP="007B2187">
      <w:pPr>
        <w:pStyle w:val="ListParagraph"/>
        <w:numPr>
          <w:ilvl w:val="0"/>
          <w:numId w:val="11"/>
        </w:numPr>
        <w:autoSpaceDE w:val="0"/>
        <w:autoSpaceDN w:val="0"/>
        <w:adjustRightInd w:val="0"/>
        <w:spacing w:after="0" w:line="240" w:lineRule="auto"/>
        <w:ind w:left="1080"/>
        <w:rPr>
          <w:rFonts w:ascii="Times New Roman" w:hAnsi="Times New Roman" w:cs="Times New Roman"/>
          <w:color w:val="000000"/>
          <w:sz w:val="24"/>
          <w:szCs w:val="24"/>
        </w:rPr>
      </w:pPr>
      <w:r w:rsidRPr="00637BE7">
        <w:rPr>
          <w:rFonts w:ascii="Times New Roman" w:hAnsi="Times New Roman" w:cs="Times New Roman"/>
          <w:color w:val="000000"/>
          <w:sz w:val="24"/>
          <w:szCs w:val="24"/>
        </w:rPr>
        <w:t>Supply and install Delta 22C601 Faucet (3)</w:t>
      </w:r>
    </w:p>
    <w:p w:rsidR="00202902" w:rsidRPr="00637BE7" w:rsidRDefault="00202902" w:rsidP="007B2187">
      <w:pPr>
        <w:pStyle w:val="ListParagraph"/>
        <w:numPr>
          <w:ilvl w:val="0"/>
          <w:numId w:val="22"/>
        </w:numPr>
        <w:autoSpaceDE w:val="0"/>
        <w:autoSpaceDN w:val="0"/>
        <w:adjustRightInd w:val="0"/>
        <w:spacing w:after="0" w:line="240" w:lineRule="auto"/>
        <w:ind w:left="1080"/>
        <w:rPr>
          <w:rFonts w:ascii="Times New Roman" w:hAnsi="Times New Roman" w:cs="Times New Roman"/>
          <w:sz w:val="24"/>
          <w:szCs w:val="24"/>
        </w:rPr>
      </w:pPr>
      <w:r w:rsidRPr="00637BE7">
        <w:rPr>
          <w:rFonts w:ascii="Times New Roman" w:hAnsi="Times New Roman" w:cs="Times New Roman"/>
          <w:color w:val="000000"/>
          <w:sz w:val="24"/>
          <w:szCs w:val="24"/>
        </w:rPr>
        <w:t xml:space="preserve">Supply and install 2 new commercial Delta shower valves with shutoffs at valves </w:t>
      </w:r>
    </w:p>
    <w:p w:rsidR="00202902" w:rsidRPr="00637BE7" w:rsidRDefault="00202902" w:rsidP="007B2187">
      <w:pPr>
        <w:pStyle w:val="ListParagraph"/>
        <w:numPr>
          <w:ilvl w:val="0"/>
          <w:numId w:val="22"/>
        </w:numPr>
        <w:autoSpaceDE w:val="0"/>
        <w:autoSpaceDN w:val="0"/>
        <w:adjustRightInd w:val="0"/>
        <w:spacing w:after="0" w:line="240" w:lineRule="auto"/>
        <w:ind w:left="1080"/>
        <w:rPr>
          <w:rFonts w:ascii="Times New Roman" w:hAnsi="Times New Roman" w:cs="Times New Roman"/>
          <w:sz w:val="24"/>
          <w:szCs w:val="24"/>
        </w:rPr>
      </w:pPr>
      <w:r w:rsidRPr="00637BE7">
        <w:rPr>
          <w:rFonts w:ascii="Times New Roman" w:hAnsi="Times New Roman" w:cs="Times New Roman"/>
          <w:sz w:val="24"/>
          <w:szCs w:val="24"/>
        </w:rPr>
        <w:t>Supply and install American Standard Cadet 3 toilets (3) complete with seats (3)</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Supply and install Acrylic bathtub and shower unit for 2</w:t>
      </w:r>
      <w:r w:rsidRPr="00637BE7">
        <w:rPr>
          <w:rFonts w:ascii="Times New Roman" w:hAnsi="Times New Roman" w:cs="Times New Roman"/>
          <w:sz w:val="24"/>
          <w:szCs w:val="24"/>
          <w:vertAlign w:val="superscript"/>
        </w:rPr>
        <w:t>nd</w:t>
      </w:r>
      <w:r w:rsidRPr="00637BE7">
        <w:rPr>
          <w:rFonts w:ascii="Times New Roman" w:hAnsi="Times New Roman" w:cs="Times New Roman"/>
          <w:sz w:val="24"/>
          <w:szCs w:val="24"/>
        </w:rPr>
        <w:t xml:space="preserve"> floor washroom (1) with curtain rod</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Replace exhaust fans and ducting as necessary (3)</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Upgrade electrical using GFI’s where required</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 xml:space="preserve">Tile washroom floors-existing flooring to be used in main floor powder room </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Tile NW washroom shower walls with Schluter moisture barrier system installed behind tile walls</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Tile baseboard to be used in 2</w:t>
      </w:r>
      <w:r w:rsidRPr="00637BE7">
        <w:rPr>
          <w:rFonts w:ascii="Times New Roman" w:hAnsi="Times New Roman" w:cs="Times New Roman"/>
          <w:sz w:val="24"/>
          <w:szCs w:val="24"/>
          <w:vertAlign w:val="superscript"/>
        </w:rPr>
        <w:t>nd</w:t>
      </w:r>
      <w:r w:rsidRPr="00637BE7">
        <w:rPr>
          <w:rFonts w:ascii="Times New Roman" w:hAnsi="Times New Roman" w:cs="Times New Roman"/>
          <w:sz w:val="24"/>
          <w:szCs w:val="24"/>
        </w:rPr>
        <w:t xml:space="preserve"> floor, main floor NW washroom and powder room</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Create new walk in shower with acrylic base (NW washroom)</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 xml:space="preserve">Install new glass shower walls </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New vanity LED vanity sconce for 2</w:t>
      </w:r>
      <w:r w:rsidRPr="00637BE7">
        <w:rPr>
          <w:rFonts w:ascii="Times New Roman" w:hAnsi="Times New Roman" w:cs="Times New Roman"/>
          <w:sz w:val="24"/>
          <w:szCs w:val="24"/>
          <w:vertAlign w:val="superscript"/>
        </w:rPr>
        <w:t>nd</w:t>
      </w:r>
      <w:r w:rsidRPr="00637BE7">
        <w:rPr>
          <w:rFonts w:ascii="Times New Roman" w:hAnsi="Times New Roman" w:cs="Times New Roman"/>
          <w:sz w:val="24"/>
          <w:szCs w:val="24"/>
        </w:rPr>
        <w:t xml:space="preserve"> floor washroom</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Replace existing ceiling mount fixture with flush mount LED and delete pendant lighting in main floor powder room</w:t>
      </w:r>
    </w:p>
    <w:p w:rsidR="00202902" w:rsidRPr="00637BE7" w:rsidRDefault="00202902" w:rsidP="007B2187">
      <w:pPr>
        <w:pStyle w:val="ListParagraph"/>
        <w:numPr>
          <w:ilvl w:val="0"/>
          <w:numId w:val="22"/>
        </w:numPr>
        <w:spacing w:after="160" w:line="259" w:lineRule="auto"/>
        <w:ind w:left="1080"/>
        <w:rPr>
          <w:rFonts w:ascii="Times New Roman" w:hAnsi="Times New Roman" w:cs="Times New Roman"/>
          <w:sz w:val="24"/>
          <w:szCs w:val="24"/>
        </w:rPr>
      </w:pPr>
      <w:r w:rsidRPr="00637BE7">
        <w:rPr>
          <w:rFonts w:ascii="Times New Roman" w:hAnsi="Times New Roman" w:cs="Times New Roman"/>
          <w:sz w:val="24"/>
          <w:szCs w:val="24"/>
        </w:rPr>
        <w:t>NW main floor washroom-install 4 new LED pot lights and new LED vanity sconce</w:t>
      </w:r>
    </w:p>
    <w:p w:rsidR="00202902" w:rsidRPr="00637BE7" w:rsidRDefault="00202902" w:rsidP="007B2187">
      <w:pPr>
        <w:pStyle w:val="ListParagraph"/>
        <w:numPr>
          <w:ilvl w:val="0"/>
          <w:numId w:val="22"/>
        </w:numPr>
        <w:autoSpaceDE w:val="0"/>
        <w:autoSpaceDN w:val="0"/>
        <w:adjustRightInd w:val="0"/>
        <w:spacing w:after="0" w:line="240" w:lineRule="auto"/>
        <w:ind w:left="1080"/>
        <w:rPr>
          <w:rFonts w:ascii="Times New Roman" w:hAnsi="Times New Roman" w:cs="Times New Roman"/>
          <w:b/>
          <w:sz w:val="24"/>
          <w:szCs w:val="24"/>
        </w:rPr>
      </w:pPr>
      <w:r w:rsidRPr="00637BE7">
        <w:rPr>
          <w:rFonts w:ascii="Times New Roman" w:hAnsi="Times New Roman" w:cs="Times New Roman"/>
          <w:color w:val="000000"/>
          <w:sz w:val="24"/>
          <w:szCs w:val="24"/>
        </w:rPr>
        <w:t>Provide new washroom accessories-1</w:t>
      </w:r>
      <w:r w:rsidRPr="00637BE7">
        <w:rPr>
          <w:rFonts w:ascii="Times New Roman" w:hAnsi="Times New Roman" w:cs="Times New Roman"/>
          <w:color w:val="000000"/>
          <w:sz w:val="24"/>
          <w:szCs w:val="24"/>
          <w:vertAlign w:val="superscript"/>
        </w:rPr>
        <w:t>st</w:t>
      </w:r>
      <w:r w:rsidRPr="00637BE7">
        <w:rPr>
          <w:rFonts w:ascii="Times New Roman" w:hAnsi="Times New Roman" w:cs="Times New Roman"/>
          <w:color w:val="000000"/>
          <w:sz w:val="24"/>
          <w:szCs w:val="24"/>
        </w:rPr>
        <w:t xml:space="preserve"> and 2</w:t>
      </w:r>
      <w:r w:rsidRPr="00637BE7">
        <w:rPr>
          <w:rFonts w:ascii="Times New Roman" w:hAnsi="Times New Roman" w:cs="Times New Roman"/>
          <w:color w:val="000000"/>
          <w:sz w:val="24"/>
          <w:szCs w:val="24"/>
          <w:vertAlign w:val="superscript"/>
        </w:rPr>
        <w:t>nd</w:t>
      </w:r>
      <w:r w:rsidRPr="00637BE7">
        <w:rPr>
          <w:rFonts w:ascii="Times New Roman" w:hAnsi="Times New Roman" w:cs="Times New Roman"/>
          <w:color w:val="000000"/>
          <w:sz w:val="24"/>
          <w:szCs w:val="24"/>
        </w:rPr>
        <w:t xml:space="preserve"> floor (mirror, towel bar, toilet paper holder etc…)</w:t>
      </w:r>
    </w:p>
    <w:p w:rsidR="00121C9A" w:rsidRPr="00637BE7" w:rsidRDefault="00121C9A" w:rsidP="00121C9A">
      <w:pPr>
        <w:rPr>
          <w:rFonts w:ascii="Times New Roman" w:hAnsi="Times New Roman" w:cs="Times New Roman"/>
          <w:b/>
          <w:sz w:val="24"/>
          <w:szCs w:val="24"/>
        </w:rPr>
      </w:pPr>
    </w:p>
    <w:p w:rsidR="003E4083" w:rsidRPr="00637BE7" w:rsidRDefault="00121C9A" w:rsidP="002339F5">
      <w:pPr>
        <w:spacing w:after="0" w:line="240" w:lineRule="auto"/>
        <w:ind w:left="360"/>
        <w:rPr>
          <w:rFonts w:ascii="Times New Roman" w:hAnsi="Times New Roman" w:cs="Times New Roman"/>
          <w:color w:val="090909"/>
          <w:sz w:val="24"/>
          <w:szCs w:val="24"/>
        </w:rPr>
      </w:pPr>
      <w:r w:rsidRPr="00637BE7">
        <w:rPr>
          <w:rFonts w:ascii="Times New Roman" w:hAnsi="Times New Roman" w:cs="Times New Roman"/>
          <w:color w:val="090909"/>
          <w:sz w:val="24"/>
          <w:szCs w:val="24"/>
        </w:rPr>
        <w:t>Any contractor or sub-contractor working on this project will be required to provide WSIB clearance certificate</w:t>
      </w:r>
      <w:r w:rsidR="00202902" w:rsidRPr="00637BE7">
        <w:rPr>
          <w:rFonts w:ascii="Times New Roman" w:hAnsi="Times New Roman" w:cs="Times New Roman"/>
          <w:color w:val="090909"/>
          <w:sz w:val="24"/>
          <w:szCs w:val="24"/>
        </w:rPr>
        <w:t xml:space="preserve"> and a </w:t>
      </w:r>
      <w:r w:rsidRPr="00637BE7">
        <w:rPr>
          <w:rFonts w:ascii="Times New Roman" w:hAnsi="Times New Roman" w:cs="Times New Roman"/>
          <w:color w:val="090909"/>
          <w:sz w:val="24"/>
          <w:szCs w:val="24"/>
        </w:rPr>
        <w:t>certificate of insurance</w:t>
      </w:r>
      <w:r w:rsidR="00202902" w:rsidRPr="00637BE7">
        <w:rPr>
          <w:rFonts w:ascii="Times New Roman" w:hAnsi="Times New Roman" w:cs="Times New Roman"/>
          <w:color w:val="090909"/>
          <w:sz w:val="24"/>
          <w:szCs w:val="24"/>
        </w:rPr>
        <w:t xml:space="preserve">. </w:t>
      </w:r>
    </w:p>
    <w:p w:rsidR="00202902" w:rsidRPr="00637BE7" w:rsidRDefault="00202902" w:rsidP="002339F5">
      <w:pPr>
        <w:spacing w:after="0" w:line="240" w:lineRule="auto"/>
        <w:ind w:left="360"/>
        <w:rPr>
          <w:rFonts w:ascii="Times New Roman" w:hAnsi="Times New Roman" w:cs="Times New Roman"/>
          <w:color w:val="090909"/>
          <w:sz w:val="24"/>
          <w:szCs w:val="24"/>
        </w:rPr>
      </w:pPr>
    </w:p>
    <w:p w:rsidR="00121C9A" w:rsidRPr="00637BE7" w:rsidRDefault="00121C9A" w:rsidP="00121C9A">
      <w:pPr>
        <w:spacing w:after="0"/>
        <w:ind w:left="360"/>
        <w:rPr>
          <w:rFonts w:ascii="Times New Roman" w:hAnsi="Times New Roman" w:cs="Times New Roman"/>
          <w:color w:val="090909"/>
          <w:sz w:val="24"/>
          <w:szCs w:val="24"/>
        </w:rPr>
      </w:pPr>
      <w:r w:rsidRPr="00637BE7">
        <w:rPr>
          <w:rFonts w:ascii="Times New Roman" w:hAnsi="Times New Roman" w:cs="Times New Roman"/>
          <w:b/>
          <w:color w:val="090909"/>
          <w:sz w:val="24"/>
          <w:szCs w:val="24"/>
          <w:u w:val="single"/>
        </w:rPr>
        <w:t>Site visits are mandatory</w:t>
      </w:r>
      <w:r w:rsidRPr="00637BE7">
        <w:rPr>
          <w:rFonts w:ascii="Times New Roman" w:hAnsi="Times New Roman" w:cs="Times New Roman"/>
          <w:color w:val="090909"/>
          <w:sz w:val="24"/>
          <w:szCs w:val="24"/>
        </w:rPr>
        <w:t xml:space="preserve">.  To </w:t>
      </w:r>
      <w:r w:rsidR="00D907C3" w:rsidRPr="00637BE7">
        <w:rPr>
          <w:rFonts w:ascii="Times New Roman" w:hAnsi="Times New Roman" w:cs="Times New Roman"/>
          <w:color w:val="090909"/>
          <w:sz w:val="24"/>
          <w:szCs w:val="24"/>
        </w:rPr>
        <w:t>book the</w:t>
      </w:r>
      <w:r w:rsidRPr="00637BE7">
        <w:rPr>
          <w:rFonts w:ascii="Times New Roman" w:hAnsi="Times New Roman" w:cs="Times New Roman"/>
          <w:color w:val="090909"/>
          <w:sz w:val="24"/>
          <w:szCs w:val="24"/>
        </w:rPr>
        <w:t xml:space="preserve"> site visit, email Tiffany Chisholm, Purchasing Services Coordinator at </w:t>
      </w:r>
      <w:hyperlink r:id="rId12" w:history="1">
        <w:r w:rsidRPr="00637BE7">
          <w:rPr>
            <w:rStyle w:val="Hyperlink"/>
            <w:rFonts w:ascii="Times New Roman" w:hAnsi="Times New Roman" w:cs="Times New Roman"/>
            <w:sz w:val="24"/>
            <w:szCs w:val="24"/>
          </w:rPr>
          <w:t>tiffany.chisholm@kings.uwo.ca</w:t>
        </w:r>
      </w:hyperlink>
      <w:r w:rsidR="00D907C3" w:rsidRPr="00637BE7">
        <w:rPr>
          <w:rFonts w:ascii="Times New Roman" w:hAnsi="Times New Roman" w:cs="Times New Roman"/>
          <w:color w:val="090909"/>
          <w:sz w:val="24"/>
          <w:szCs w:val="24"/>
        </w:rPr>
        <w:t xml:space="preserve"> according to the timeline in Schedule A. </w:t>
      </w:r>
    </w:p>
    <w:p w:rsidR="00EA7F23" w:rsidRPr="00637BE7" w:rsidRDefault="00EA7F23" w:rsidP="00121C9A">
      <w:pPr>
        <w:spacing w:after="0"/>
        <w:ind w:left="360"/>
        <w:rPr>
          <w:rFonts w:ascii="Times New Roman" w:hAnsi="Times New Roman" w:cs="Times New Roman"/>
          <w:color w:val="090909"/>
          <w:sz w:val="24"/>
          <w:szCs w:val="24"/>
        </w:rPr>
      </w:pPr>
    </w:p>
    <w:p w:rsidR="00EA7F23" w:rsidRPr="00121C9A" w:rsidRDefault="00EA7F23" w:rsidP="00121C9A">
      <w:pPr>
        <w:spacing w:after="0"/>
        <w:ind w:left="360"/>
        <w:rPr>
          <w:rFonts w:ascii="Times New Roman" w:hAnsi="Times New Roman" w:cs="Times New Roman"/>
          <w:color w:val="090909"/>
          <w:sz w:val="24"/>
          <w:szCs w:val="24"/>
        </w:rPr>
      </w:pPr>
      <w:r w:rsidRPr="00637BE7">
        <w:rPr>
          <w:rFonts w:ascii="Times New Roman" w:hAnsi="Times New Roman" w:cs="Times New Roman"/>
          <w:color w:val="090909"/>
          <w:sz w:val="24"/>
          <w:szCs w:val="24"/>
        </w:rPr>
        <w:t>Award is pending budget approval in late April to early May.  Successful Bidder will be informed late March, but contract development must wait until May 1</w:t>
      </w:r>
      <w:r w:rsidRPr="00637BE7">
        <w:rPr>
          <w:rFonts w:ascii="Times New Roman" w:hAnsi="Times New Roman" w:cs="Times New Roman"/>
          <w:color w:val="090909"/>
          <w:sz w:val="24"/>
          <w:szCs w:val="24"/>
          <w:vertAlign w:val="superscript"/>
        </w:rPr>
        <w:t>st</w:t>
      </w:r>
      <w:r w:rsidRPr="00637BE7">
        <w:rPr>
          <w:rFonts w:ascii="Times New Roman" w:hAnsi="Times New Roman" w:cs="Times New Roman"/>
          <w:color w:val="090909"/>
          <w:sz w:val="24"/>
          <w:szCs w:val="24"/>
        </w:rPr>
        <w:t>, 2024.</w:t>
      </w:r>
      <w:r>
        <w:rPr>
          <w:rFonts w:ascii="Times New Roman" w:hAnsi="Times New Roman" w:cs="Times New Roman"/>
          <w:color w:val="090909"/>
          <w:sz w:val="24"/>
          <w:szCs w:val="24"/>
        </w:rPr>
        <w:t xml:space="preserve"> </w:t>
      </w:r>
    </w:p>
    <w:p w:rsidR="00121C9A" w:rsidRPr="00202902" w:rsidRDefault="00121C9A" w:rsidP="00121C9A">
      <w:pPr>
        <w:spacing w:after="40"/>
        <w:ind w:left="360"/>
        <w:rPr>
          <w:rFonts w:ascii="Times New Roman" w:hAnsi="Times New Roman" w:cs="Times New Roman"/>
          <w:color w:val="050505"/>
          <w:sz w:val="24"/>
          <w:szCs w:val="24"/>
        </w:rPr>
      </w:pPr>
    </w:p>
    <w:p w:rsidR="006E343A" w:rsidRPr="007005F8" w:rsidRDefault="006E343A" w:rsidP="006E343A">
      <w:pPr>
        <w:spacing w:after="40"/>
        <w:rPr>
          <w:rFonts w:ascii="Times New Roman" w:hAnsi="Times New Roman" w:cs="Times New Roman"/>
          <w:i/>
          <w:color w:val="050505"/>
          <w:sz w:val="24"/>
          <w:szCs w:val="24"/>
        </w:rPr>
      </w:pPr>
      <w:r w:rsidRPr="007005F8">
        <w:rPr>
          <w:rFonts w:ascii="Times New Roman" w:hAnsi="Times New Roman" w:cs="Times New Roman"/>
          <w:i/>
          <w:color w:val="050505"/>
          <w:sz w:val="24"/>
          <w:szCs w:val="24"/>
        </w:rPr>
        <w:t>End of Attachment 2</w:t>
      </w:r>
    </w:p>
    <w:p w:rsidR="00A44FD0" w:rsidRDefault="00A44FD0">
      <w:pPr>
        <w:rPr>
          <w:rFonts w:ascii="Times New Roman" w:hAnsi="Times New Roman" w:cs="Times New Roman"/>
          <w:b/>
          <w:color w:val="090909"/>
          <w:sz w:val="24"/>
          <w:szCs w:val="24"/>
        </w:rPr>
      </w:pPr>
    </w:p>
    <w:p w:rsidR="003E4083" w:rsidRDefault="003E4083">
      <w:pPr>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rsidR="003E4083" w:rsidRPr="001E263A" w:rsidRDefault="003E4083" w:rsidP="003E408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sidRPr="001E263A">
        <w:rPr>
          <w:rFonts w:ascii="Times New Roman" w:hAnsi="Times New Roman" w:cs="Times New Roman"/>
          <w:b/>
          <w:color w:val="090909"/>
          <w:sz w:val="24"/>
          <w:szCs w:val="24"/>
        </w:rPr>
        <w:lastRenderedPageBreak/>
        <w:t>APPENDIX 1 – EXTERNAL FILES</w:t>
      </w:r>
    </w:p>
    <w:p w:rsidR="003E4083" w:rsidRPr="001E263A" w:rsidRDefault="003E4083" w:rsidP="003E4083">
      <w:pPr>
        <w:spacing w:after="40"/>
        <w:rPr>
          <w:rFonts w:ascii="Times New Roman" w:hAnsi="Times New Roman" w:cs="Times New Roman"/>
          <w:color w:val="050505"/>
          <w:sz w:val="24"/>
          <w:szCs w:val="24"/>
        </w:rPr>
      </w:pPr>
      <w:r w:rsidRPr="001E263A">
        <w:rPr>
          <w:rFonts w:ascii="Times New Roman" w:hAnsi="Times New Roman" w:cs="Times New Roman"/>
          <w:b/>
          <w:sz w:val="28"/>
          <w:szCs w:val="28"/>
          <w:u w:val="single"/>
        </w:rPr>
        <w:t xml:space="preserve">     </w:t>
      </w:r>
    </w:p>
    <w:p w:rsidR="003E4083" w:rsidRPr="000C27CD" w:rsidRDefault="003E4083" w:rsidP="003E4083">
      <w:pPr>
        <w:spacing w:after="40"/>
        <w:rPr>
          <w:rFonts w:ascii="Times New Roman" w:hAnsi="Times New Roman" w:cs="Times New Roman"/>
          <w:color w:val="050505"/>
          <w:sz w:val="24"/>
          <w:szCs w:val="24"/>
        </w:rPr>
      </w:pPr>
      <w:r w:rsidRPr="000C27CD">
        <w:rPr>
          <w:rFonts w:ascii="Times New Roman" w:hAnsi="Times New Roman" w:cs="Times New Roman"/>
          <w:color w:val="050505"/>
          <w:sz w:val="24"/>
          <w:szCs w:val="24"/>
        </w:rPr>
        <w:t>The following external file</w:t>
      </w:r>
      <w:r w:rsidR="007B2187" w:rsidRPr="000C27CD">
        <w:rPr>
          <w:rFonts w:ascii="Times New Roman" w:hAnsi="Times New Roman" w:cs="Times New Roman"/>
          <w:color w:val="050505"/>
          <w:sz w:val="24"/>
          <w:szCs w:val="24"/>
        </w:rPr>
        <w:t xml:space="preserve"> </w:t>
      </w:r>
      <w:r w:rsidRPr="000C27CD">
        <w:rPr>
          <w:rFonts w:ascii="Times New Roman" w:hAnsi="Times New Roman" w:cs="Times New Roman"/>
          <w:color w:val="050505"/>
          <w:sz w:val="24"/>
          <w:szCs w:val="24"/>
        </w:rPr>
        <w:t>provide</w:t>
      </w:r>
      <w:r w:rsidR="007B2187" w:rsidRPr="000C27CD">
        <w:rPr>
          <w:rFonts w:ascii="Times New Roman" w:hAnsi="Times New Roman" w:cs="Times New Roman"/>
          <w:color w:val="050505"/>
          <w:sz w:val="24"/>
          <w:szCs w:val="24"/>
        </w:rPr>
        <w:t>s</w:t>
      </w:r>
      <w:r w:rsidRPr="000C27CD">
        <w:rPr>
          <w:rFonts w:ascii="Times New Roman" w:hAnsi="Times New Roman" w:cs="Times New Roman"/>
          <w:color w:val="050505"/>
          <w:sz w:val="24"/>
          <w:szCs w:val="24"/>
        </w:rPr>
        <w:t xml:space="preserve"> critical details for this RFP: </w:t>
      </w:r>
    </w:p>
    <w:p w:rsidR="003E4083" w:rsidRPr="000C27CD" w:rsidRDefault="007B2187" w:rsidP="007B2187">
      <w:pPr>
        <w:pStyle w:val="ListParagraph"/>
        <w:numPr>
          <w:ilvl w:val="0"/>
          <w:numId w:val="14"/>
        </w:numPr>
        <w:spacing w:after="40"/>
        <w:rPr>
          <w:rFonts w:ascii="Times New Roman" w:hAnsi="Times New Roman" w:cs="Times New Roman"/>
          <w:i/>
          <w:color w:val="050505"/>
          <w:sz w:val="24"/>
          <w:szCs w:val="24"/>
        </w:rPr>
      </w:pPr>
      <w:r w:rsidRPr="000C27CD">
        <w:rPr>
          <w:rFonts w:ascii="Times New Roman" w:hAnsi="Times New Roman" w:cs="Times New Roman"/>
          <w:color w:val="050505"/>
          <w:sz w:val="24"/>
          <w:szCs w:val="24"/>
        </w:rPr>
        <w:t>269 Epworth Avenue - Floor Plans.pdf (3 pages)</w:t>
      </w:r>
    </w:p>
    <w:p w:rsidR="007B2187" w:rsidRPr="001E263A" w:rsidRDefault="007B2187" w:rsidP="007B2187">
      <w:pPr>
        <w:pStyle w:val="ListParagraph"/>
        <w:spacing w:after="40"/>
        <w:ind w:left="1080"/>
        <w:rPr>
          <w:rFonts w:ascii="Times New Roman" w:hAnsi="Times New Roman" w:cs="Times New Roman"/>
          <w:i/>
          <w:color w:val="050505"/>
          <w:sz w:val="24"/>
          <w:szCs w:val="24"/>
        </w:rPr>
      </w:pPr>
    </w:p>
    <w:p w:rsidR="003E4083" w:rsidRPr="007005F8" w:rsidRDefault="003E4083" w:rsidP="003E4083">
      <w:pPr>
        <w:spacing w:after="40"/>
        <w:rPr>
          <w:rFonts w:ascii="Times New Roman" w:hAnsi="Times New Roman" w:cs="Times New Roman"/>
          <w:i/>
          <w:color w:val="050505"/>
          <w:sz w:val="24"/>
          <w:szCs w:val="24"/>
        </w:rPr>
      </w:pPr>
      <w:r w:rsidRPr="001E263A">
        <w:rPr>
          <w:rFonts w:ascii="Times New Roman" w:hAnsi="Times New Roman" w:cs="Times New Roman"/>
          <w:i/>
          <w:color w:val="050505"/>
          <w:sz w:val="24"/>
          <w:szCs w:val="24"/>
        </w:rPr>
        <w:t>End of Appendix 1</w:t>
      </w:r>
    </w:p>
    <w:p w:rsidR="003E4083" w:rsidRDefault="003E4083">
      <w:pPr>
        <w:rPr>
          <w:rFonts w:ascii="Times New Roman" w:hAnsi="Times New Roman" w:cs="Times New Roman"/>
          <w:b/>
          <w:color w:val="090909"/>
          <w:sz w:val="24"/>
          <w:szCs w:val="24"/>
        </w:rPr>
      </w:pPr>
    </w:p>
    <w:sectPr w:rsidR="003E4083" w:rsidSect="008C5F3E">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461D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35E6"/>
    <w:multiLevelType w:val="hybridMultilevel"/>
    <w:tmpl w:val="06F4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1F11"/>
    <w:multiLevelType w:val="hybridMultilevel"/>
    <w:tmpl w:val="B4300EA0"/>
    <w:lvl w:ilvl="0" w:tplc="5BE608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C5BD8"/>
    <w:multiLevelType w:val="hybridMultilevel"/>
    <w:tmpl w:val="78F61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1E9D"/>
    <w:multiLevelType w:val="hybridMultilevel"/>
    <w:tmpl w:val="3440FD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643B"/>
    <w:multiLevelType w:val="hybridMultilevel"/>
    <w:tmpl w:val="0E287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1C1"/>
    <w:multiLevelType w:val="hybridMultilevel"/>
    <w:tmpl w:val="E51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1FF8"/>
    <w:multiLevelType w:val="hybridMultilevel"/>
    <w:tmpl w:val="49441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869C7"/>
    <w:multiLevelType w:val="hybridMultilevel"/>
    <w:tmpl w:val="AD0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78AB"/>
    <w:multiLevelType w:val="hybridMultilevel"/>
    <w:tmpl w:val="F19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51D5A"/>
    <w:multiLevelType w:val="hybridMultilevel"/>
    <w:tmpl w:val="892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13FC5"/>
    <w:multiLevelType w:val="hybridMultilevel"/>
    <w:tmpl w:val="7DC8F9FC"/>
    <w:lvl w:ilvl="0" w:tplc="89144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4473E"/>
    <w:multiLevelType w:val="hybridMultilevel"/>
    <w:tmpl w:val="C7A6E726"/>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C6F1C3F"/>
    <w:multiLevelType w:val="hybridMultilevel"/>
    <w:tmpl w:val="46F80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21ED3"/>
    <w:multiLevelType w:val="hybridMultilevel"/>
    <w:tmpl w:val="59E2B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8753A"/>
    <w:multiLevelType w:val="hybridMultilevel"/>
    <w:tmpl w:val="062E4D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C3939"/>
    <w:multiLevelType w:val="hybridMultilevel"/>
    <w:tmpl w:val="BA0C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C4A29"/>
    <w:multiLevelType w:val="hybridMultilevel"/>
    <w:tmpl w:val="B4584994"/>
    <w:lvl w:ilvl="0" w:tplc="168EA19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29394D"/>
    <w:multiLevelType w:val="hybridMultilevel"/>
    <w:tmpl w:val="D94C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76DE1"/>
    <w:multiLevelType w:val="hybridMultilevel"/>
    <w:tmpl w:val="64905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B45A7"/>
    <w:multiLevelType w:val="hybridMultilevel"/>
    <w:tmpl w:val="CCA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34E6D"/>
    <w:multiLevelType w:val="hybridMultilevel"/>
    <w:tmpl w:val="79B8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A058F"/>
    <w:multiLevelType w:val="hybridMultilevel"/>
    <w:tmpl w:val="E550D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BF212D"/>
    <w:multiLevelType w:val="hybridMultilevel"/>
    <w:tmpl w:val="A9440828"/>
    <w:lvl w:ilvl="0" w:tplc="DAD6FB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7"/>
  </w:num>
  <w:num w:numId="5">
    <w:abstractNumId w:val="4"/>
  </w:num>
  <w:num w:numId="6">
    <w:abstractNumId w:val="2"/>
  </w:num>
  <w:num w:numId="7">
    <w:abstractNumId w:val="10"/>
  </w:num>
  <w:num w:numId="8">
    <w:abstractNumId w:val="13"/>
  </w:num>
  <w:num w:numId="9">
    <w:abstractNumId w:val="12"/>
  </w:num>
  <w:num w:numId="10">
    <w:abstractNumId w:val="20"/>
  </w:num>
  <w:num w:numId="11">
    <w:abstractNumId w:val="23"/>
  </w:num>
  <w:num w:numId="12">
    <w:abstractNumId w:val="21"/>
  </w:num>
  <w:num w:numId="13">
    <w:abstractNumId w:val="22"/>
  </w:num>
  <w:num w:numId="14">
    <w:abstractNumId w:val="11"/>
  </w:num>
  <w:num w:numId="15">
    <w:abstractNumId w:val="0"/>
  </w:num>
  <w:num w:numId="16">
    <w:abstractNumId w:val="17"/>
  </w:num>
  <w:num w:numId="17">
    <w:abstractNumId w:val="19"/>
  </w:num>
  <w:num w:numId="18">
    <w:abstractNumId w:val="18"/>
  </w:num>
  <w:num w:numId="19">
    <w:abstractNumId w:val="5"/>
  </w:num>
  <w:num w:numId="20">
    <w:abstractNumId w:val="15"/>
  </w:num>
  <w:num w:numId="21">
    <w:abstractNumId w:val="8"/>
  </w:num>
  <w:num w:numId="22">
    <w:abstractNumId w:val="9"/>
  </w:num>
  <w:num w:numId="23">
    <w:abstractNumId w:val="1"/>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4E"/>
    <w:rsid w:val="00002B47"/>
    <w:rsid w:val="0000536A"/>
    <w:rsid w:val="00013C43"/>
    <w:rsid w:val="000229F0"/>
    <w:rsid w:val="00025D51"/>
    <w:rsid w:val="000408B3"/>
    <w:rsid w:val="0004300A"/>
    <w:rsid w:val="0004488C"/>
    <w:rsid w:val="00046665"/>
    <w:rsid w:val="0005005F"/>
    <w:rsid w:val="000545E1"/>
    <w:rsid w:val="0006134A"/>
    <w:rsid w:val="0009421A"/>
    <w:rsid w:val="000A637F"/>
    <w:rsid w:val="000B273E"/>
    <w:rsid w:val="000C02A5"/>
    <w:rsid w:val="000C27CD"/>
    <w:rsid w:val="000D4F31"/>
    <w:rsid w:val="000D647B"/>
    <w:rsid w:val="000F5493"/>
    <w:rsid w:val="00101855"/>
    <w:rsid w:val="00103B58"/>
    <w:rsid w:val="00105D5B"/>
    <w:rsid w:val="001179C1"/>
    <w:rsid w:val="00121C9A"/>
    <w:rsid w:val="0013662B"/>
    <w:rsid w:val="0013709A"/>
    <w:rsid w:val="00137FFA"/>
    <w:rsid w:val="00144490"/>
    <w:rsid w:val="00150CEA"/>
    <w:rsid w:val="00163934"/>
    <w:rsid w:val="0016777C"/>
    <w:rsid w:val="0018186D"/>
    <w:rsid w:val="00187389"/>
    <w:rsid w:val="001A1687"/>
    <w:rsid w:val="001A3663"/>
    <w:rsid w:val="001C3835"/>
    <w:rsid w:val="001D547F"/>
    <w:rsid w:val="001D6EC4"/>
    <w:rsid w:val="001D738D"/>
    <w:rsid w:val="001E2613"/>
    <w:rsid w:val="001E263A"/>
    <w:rsid w:val="001E3B9A"/>
    <w:rsid w:val="001E7072"/>
    <w:rsid w:val="001E7E2A"/>
    <w:rsid w:val="001F29D3"/>
    <w:rsid w:val="00202363"/>
    <w:rsid w:val="00202902"/>
    <w:rsid w:val="00210B2C"/>
    <w:rsid w:val="002300F7"/>
    <w:rsid w:val="002339F5"/>
    <w:rsid w:val="00235815"/>
    <w:rsid w:val="002418A3"/>
    <w:rsid w:val="00242738"/>
    <w:rsid w:val="00252B50"/>
    <w:rsid w:val="00257572"/>
    <w:rsid w:val="00263141"/>
    <w:rsid w:val="00280265"/>
    <w:rsid w:val="0028169C"/>
    <w:rsid w:val="002840EC"/>
    <w:rsid w:val="002911D6"/>
    <w:rsid w:val="002A0C11"/>
    <w:rsid w:val="002B15B4"/>
    <w:rsid w:val="002B1C41"/>
    <w:rsid w:val="002C0870"/>
    <w:rsid w:val="002C57B2"/>
    <w:rsid w:val="00302780"/>
    <w:rsid w:val="00322340"/>
    <w:rsid w:val="00324397"/>
    <w:rsid w:val="00335370"/>
    <w:rsid w:val="003425CF"/>
    <w:rsid w:val="003478C1"/>
    <w:rsid w:val="003513AE"/>
    <w:rsid w:val="00360621"/>
    <w:rsid w:val="00362222"/>
    <w:rsid w:val="0036577C"/>
    <w:rsid w:val="00367741"/>
    <w:rsid w:val="00370600"/>
    <w:rsid w:val="00377A19"/>
    <w:rsid w:val="003902B9"/>
    <w:rsid w:val="003A2613"/>
    <w:rsid w:val="003A2B40"/>
    <w:rsid w:val="003A5F29"/>
    <w:rsid w:val="003B1F16"/>
    <w:rsid w:val="003C0538"/>
    <w:rsid w:val="003C40FE"/>
    <w:rsid w:val="003D7246"/>
    <w:rsid w:val="003D7C13"/>
    <w:rsid w:val="003E2F73"/>
    <w:rsid w:val="003E4083"/>
    <w:rsid w:val="003F293C"/>
    <w:rsid w:val="003F30C2"/>
    <w:rsid w:val="003F53FF"/>
    <w:rsid w:val="00403211"/>
    <w:rsid w:val="00405463"/>
    <w:rsid w:val="004169F8"/>
    <w:rsid w:val="004471CA"/>
    <w:rsid w:val="00462F7A"/>
    <w:rsid w:val="00464078"/>
    <w:rsid w:val="004640FB"/>
    <w:rsid w:val="00472629"/>
    <w:rsid w:val="004735AE"/>
    <w:rsid w:val="00491432"/>
    <w:rsid w:val="004A6069"/>
    <w:rsid w:val="004B5C53"/>
    <w:rsid w:val="004C32EE"/>
    <w:rsid w:val="004C41BD"/>
    <w:rsid w:val="004C57B9"/>
    <w:rsid w:val="004C6B74"/>
    <w:rsid w:val="004D6CB2"/>
    <w:rsid w:val="004D7C6F"/>
    <w:rsid w:val="004E10E6"/>
    <w:rsid w:val="004F0791"/>
    <w:rsid w:val="004F2BB5"/>
    <w:rsid w:val="004F4992"/>
    <w:rsid w:val="00505579"/>
    <w:rsid w:val="005130AB"/>
    <w:rsid w:val="00513C7E"/>
    <w:rsid w:val="00515EBF"/>
    <w:rsid w:val="0051783B"/>
    <w:rsid w:val="005252DE"/>
    <w:rsid w:val="005423F3"/>
    <w:rsid w:val="00544D51"/>
    <w:rsid w:val="0055580B"/>
    <w:rsid w:val="00561BEA"/>
    <w:rsid w:val="00566463"/>
    <w:rsid w:val="0058536D"/>
    <w:rsid w:val="005A475A"/>
    <w:rsid w:val="005A702B"/>
    <w:rsid w:val="005B2D02"/>
    <w:rsid w:val="005B3FD3"/>
    <w:rsid w:val="005B450F"/>
    <w:rsid w:val="005C26B9"/>
    <w:rsid w:val="005C4F20"/>
    <w:rsid w:val="005C78F0"/>
    <w:rsid w:val="005E431C"/>
    <w:rsid w:val="005E5A8C"/>
    <w:rsid w:val="006044C1"/>
    <w:rsid w:val="0061487C"/>
    <w:rsid w:val="00614D1A"/>
    <w:rsid w:val="006220A7"/>
    <w:rsid w:val="00623E9A"/>
    <w:rsid w:val="00631182"/>
    <w:rsid w:val="006319C5"/>
    <w:rsid w:val="00637BE7"/>
    <w:rsid w:val="00641720"/>
    <w:rsid w:val="00645421"/>
    <w:rsid w:val="00653CBB"/>
    <w:rsid w:val="0066050B"/>
    <w:rsid w:val="00660941"/>
    <w:rsid w:val="006642C3"/>
    <w:rsid w:val="006748CE"/>
    <w:rsid w:val="00683099"/>
    <w:rsid w:val="006843CE"/>
    <w:rsid w:val="006877A8"/>
    <w:rsid w:val="00694528"/>
    <w:rsid w:val="00696209"/>
    <w:rsid w:val="006A047A"/>
    <w:rsid w:val="006A5A0B"/>
    <w:rsid w:val="006C0DAC"/>
    <w:rsid w:val="006C2F38"/>
    <w:rsid w:val="006C5AC3"/>
    <w:rsid w:val="006D7629"/>
    <w:rsid w:val="006E27D4"/>
    <w:rsid w:val="006E343A"/>
    <w:rsid w:val="006E7918"/>
    <w:rsid w:val="006E7AFF"/>
    <w:rsid w:val="006F14C5"/>
    <w:rsid w:val="006F2D9F"/>
    <w:rsid w:val="007005F8"/>
    <w:rsid w:val="00702510"/>
    <w:rsid w:val="007055E1"/>
    <w:rsid w:val="0071509B"/>
    <w:rsid w:val="0071610E"/>
    <w:rsid w:val="00750958"/>
    <w:rsid w:val="00755B68"/>
    <w:rsid w:val="0076459A"/>
    <w:rsid w:val="00775DDA"/>
    <w:rsid w:val="00781281"/>
    <w:rsid w:val="007838F2"/>
    <w:rsid w:val="00793F2D"/>
    <w:rsid w:val="007A054F"/>
    <w:rsid w:val="007A2E21"/>
    <w:rsid w:val="007B2187"/>
    <w:rsid w:val="007B2EA3"/>
    <w:rsid w:val="007B51C2"/>
    <w:rsid w:val="007C2D7C"/>
    <w:rsid w:val="007C649C"/>
    <w:rsid w:val="007D2B36"/>
    <w:rsid w:val="007E06B7"/>
    <w:rsid w:val="007E7037"/>
    <w:rsid w:val="007F1741"/>
    <w:rsid w:val="00801497"/>
    <w:rsid w:val="0081413A"/>
    <w:rsid w:val="00820FDA"/>
    <w:rsid w:val="008239D4"/>
    <w:rsid w:val="00833905"/>
    <w:rsid w:val="00835318"/>
    <w:rsid w:val="00835B9E"/>
    <w:rsid w:val="00840029"/>
    <w:rsid w:val="008475C3"/>
    <w:rsid w:val="00850752"/>
    <w:rsid w:val="008514BD"/>
    <w:rsid w:val="00860E0B"/>
    <w:rsid w:val="0087049B"/>
    <w:rsid w:val="00872685"/>
    <w:rsid w:val="0087330A"/>
    <w:rsid w:val="00877858"/>
    <w:rsid w:val="00877A99"/>
    <w:rsid w:val="0088342D"/>
    <w:rsid w:val="0088720F"/>
    <w:rsid w:val="0089568E"/>
    <w:rsid w:val="008968D8"/>
    <w:rsid w:val="00897FD1"/>
    <w:rsid w:val="008A4978"/>
    <w:rsid w:val="008C5F3E"/>
    <w:rsid w:val="008D2186"/>
    <w:rsid w:val="008F0C32"/>
    <w:rsid w:val="008F729F"/>
    <w:rsid w:val="00902500"/>
    <w:rsid w:val="009112DC"/>
    <w:rsid w:val="00931078"/>
    <w:rsid w:val="00931712"/>
    <w:rsid w:val="00937CA3"/>
    <w:rsid w:val="0094749D"/>
    <w:rsid w:val="00973975"/>
    <w:rsid w:val="00980F68"/>
    <w:rsid w:val="009846CE"/>
    <w:rsid w:val="009904A5"/>
    <w:rsid w:val="00996F30"/>
    <w:rsid w:val="009A38BF"/>
    <w:rsid w:val="009C34B0"/>
    <w:rsid w:val="009D1C92"/>
    <w:rsid w:val="009D3943"/>
    <w:rsid w:val="009E1B31"/>
    <w:rsid w:val="009F280E"/>
    <w:rsid w:val="009F5646"/>
    <w:rsid w:val="00A05EDC"/>
    <w:rsid w:val="00A11FEF"/>
    <w:rsid w:val="00A14AEF"/>
    <w:rsid w:val="00A22799"/>
    <w:rsid w:val="00A27F72"/>
    <w:rsid w:val="00A41594"/>
    <w:rsid w:val="00A44FD0"/>
    <w:rsid w:val="00A50682"/>
    <w:rsid w:val="00A531F6"/>
    <w:rsid w:val="00A60625"/>
    <w:rsid w:val="00A61DD9"/>
    <w:rsid w:val="00A6526B"/>
    <w:rsid w:val="00A6572A"/>
    <w:rsid w:val="00A83620"/>
    <w:rsid w:val="00A85B43"/>
    <w:rsid w:val="00A876A5"/>
    <w:rsid w:val="00A87C01"/>
    <w:rsid w:val="00A926FF"/>
    <w:rsid w:val="00A92DF9"/>
    <w:rsid w:val="00A96053"/>
    <w:rsid w:val="00A96B74"/>
    <w:rsid w:val="00AA691A"/>
    <w:rsid w:val="00AB569C"/>
    <w:rsid w:val="00AC33D6"/>
    <w:rsid w:val="00AE312E"/>
    <w:rsid w:val="00AE630D"/>
    <w:rsid w:val="00AF37E1"/>
    <w:rsid w:val="00B01F3F"/>
    <w:rsid w:val="00B2046F"/>
    <w:rsid w:val="00B22502"/>
    <w:rsid w:val="00B2608C"/>
    <w:rsid w:val="00B26302"/>
    <w:rsid w:val="00B321EB"/>
    <w:rsid w:val="00B3742C"/>
    <w:rsid w:val="00B51165"/>
    <w:rsid w:val="00B5604E"/>
    <w:rsid w:val="00B56D62"/>
    <w:rsid w:val="00B57EF4"/>
    <w:rsid w:val="00B63CFC"/>
    <w:rsid w:val="00B73B23"/>
    <w:rsid w:val="00B80E03"/>
    <w:rsid w:val="00B95CCA"/>
    <w:rsid w:val="00BA76D7"/>
    <w:rsid w:val="00BB7BAC"/>
    <w:rsid w:val="00BC7DEC"/>
    <w:rsid w:val="00BD77CF"/>
    <w:rsid w:val="00BE7494"/>
    <w:rsid w:val="00BF21FB"/>
    <w:rsid w:val="00BF4799"/>
    <w:rsid w:val="00BF48BC"/>
    <w:rsid w:val="00C01334"/>
    <w:rsid w:val="00C033CE"/>
    <w:rsid w:val="00C05C63"/>
    <w:rsid w:val="00C05D56"/>
    <w:rsid w:val="00C24003"/>
    <w:rsid w:val="00C44246"/>
    <w:rsid w:val="00C5191A"/>
    <w:rsid w:val="00C54F10"/>
    <w:rsid w:val="00C6424A"/>
    <w:rsid w:val="00C7489D"/>
    <w:rsid w:val="00C764C7"/>
    <w:rsid w:val="00C84D06"/>
    <w:rsid w:val="00CA5940"/>
    <w:rsid w:val="00CB2910"/>
    <w:rsid w:val="00CB66C6"/>
    <w:rsid w:val="00CD0905"/>
    <w:rsid w:val="00CD0BAE"/>
    <w:rsid w:val="00CE30C0"/>
    <w:rsid w:val="00D00939"/>
    <w:rsid w:val="00D01C3A"/>
    <w:rsid w:val="00D1745D"/>
    <w:rsid w:val="00D36DB5"/>
    <w:rsid w:val="00D535B6"/>
    <w:rsid w:val="00D570C9"/>
    <w:rsid w:val="00D65400"/>
    <w:rsid w:val="00D8328E"/>
    <w:rsid w:val="00D907C3"/>
    <w:rsid w:val="00D97306"/>
    <w:rsid w:val="00DA0369"/>
    <w:rsid w:val="00DC3F75"/>
    <w:rsid w:val="00DC4A54"/>
    <w:rsid w:val="00DE351D"/>
    <w:rsid w:val="00DF1382"/>
    <w:rsid w:val="00DF63A1"/>
    <w:rsid w:val="00DF696F"/>
    <w:rsid w:val="00E04D67"/>
    <w:rsid w:val="00E06E09"/>
    <w:rsid w:val="00E21480"/>
    <w:rsid w:val="00E34870"/>
    <w:rsid w:val="00E36E65"/>
    <w:rsid w:val="00E448B9"/>
    <w:rsid w:val="00E44BDD"/>
    <w:rsid w:val="00E463B2"/>
    <w:rsid w:val="00E51741"/>
    <w:rsid w:val="00E51F02"/>
    <w:rsid w:val="00E551C2"/>
    <w:rsid w:val="00E55445"/>
    <w:rsid w:val="00E62E10"/>
    <w:rsid w:val="00E64F40"/>
    <w:rsid w:val="00E7465C"/>
    <w:rsid w:val="00E7539D"/>
    <w:rsid w:val="00E84D3A"/>
    <w:rsid w:val="00E86AD6"/>
    <w:rsid w:val="00E95E0C"/>
    <w:rsid w:val="00EA4271"/>
    <w:rsid w:val="00EA4FD7"/>
    <w:rsid w:val="00EA7F23"/>
    <w:rsid w:val="00EB4CB2"/>
    <w:rsid w:val="00EC114A"/>
    <w:rsid w:val="00ED573F"/>
    <w:rsid w:val="00EE0E23"/>
    <w:rsid w:val="00EE1BF6"/>
    <w:rsid w:val="00EE4748"/>
    <w:rsid w:val="00EE7A3D"/>
    <w:rsid w:val="00EF5DFF"/>
    <w:rsid w:val="00F24C4D"/>
    <w:rsid w:val="00F27A39"/>
    <w:rsid w:val="00F36CDF"/>
    <w:rsid w:val="00F37B01"/>
    <w:rsid w:val="00F40888"/>
    <w:rsid w:val="00F425F1"/>
    <w:rsid w:val="00F562CD"/>
    <w:rsid w:val="00F71351"/>
    <w:rsid w:val="00F71416"/>
    <w:rsid w:val="00F735E2"/>
    <w:rsid w:val="00F7714E"/>
    <w:rsid w:val="00F92FDF"/>
    <w:rsid w:val="00FA02DF"/>
    <w:rsid w:val="00FB583A"/>
    <w:rsid w:val="00FB6076"/>
    <w:rsid w:val="00FB78B3"/>
    <w:rsid w:val="00FC4BC4"/>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6948"/>
  <w15:docId w15:val="{235CDC8E-99C6-4AB7-8B58-31DB6478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D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92D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4E"/>
    <w:rPr>
      <w:rFonts w:ascii="Tahoma" w:hAnsi="Tahoma" w:cs="Tahoma"/>
      <w:sz w:val="16"/>
      <w:szCs w:val="16"/>
    </w:rPr>
  </w:style>
  <w:style w:type="character" w:styleId="Hyperlink">
    <w:name w:val="Hyperlink"/>
    <w:basedOn w:val="DefaultParagraphFont"/>
    <w:uiPriority w:val="99"/>
    <w:unhideWhenUsed/>
    <w:rsid w:val="00B5604E"/>
    <w:rPr>
      <w:color w:val="0000FF" w:themeColor="hyperlink"/>
      <w:u w:val="single"/>
    </w:rPr>
  </w:style>
  <w:style w:type="table" w:styleId="TableGrid">
    <w:name w:val="Table Grid"/>
    <w:basedOn w:val="TableNormal"/>
    <w:uiPriority w:val="59"/>
    <w:rsid w:val="004F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Paragraph"/>
    <w:basedOn w:val="Normal"/>
    <w:link w:val="ListParagraphChar"/>
    <w:uiPriority w:val="34"/>
    <w:qFormat/>
    <w:rsid w:val="004F2BB5"/>
    <w:pPr>
      <w:ind w:left="720"/>
      <w:contextualSpacing/>
    </w:pPr>
  </w:style>
  <w:style w:type="character" w:customStyle="1" w:styleId="Heading1Char">
    <w:name w:val="Heading 1 Char"/>
    <w:basedOn w:val="DefaultParagraphFont"/>
    <w:link w:val="Heading1"/>
    <w:uiPriority w:val="9"/>
    <w:rsid w:val="00A92DF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92DF9"/>
    <w:rPr>
      <w:rFonts w:asciiTheme="majorHAnsi" w:eastAsiaTheme="majorEastAsia" w:hAnsiTheme="majorHAnsi" w:cstheme="majorBidi"/>
      <w:color w:val="243F60" w:themeColor="accent1" w:themeShade="7F"/>
      <w:sz w:val="24"/>
      <w:szCs w:val="24"/>
    </w:rPr>
  </w:style>
  <w:style w:type="paragraph" w:customStyle="1" w:styleId="RFPNormal">
    <w:name w:val="RFP Normal"/>
    <w:basedOn w:val="Normal"/>
    <w:autoRedefine/>
    <w:rsid w:val="009846CE"/>
    <w:pPr>
      <w:spacing w:after="0" w:line="240" w:lineRule="auto"/>
    </w:pPr>
    <w:rPr>
      <w:rFonts w:ascii="Times New Roman" w:eastAsia="Times New Roman" w:hAnsi="Times New Roman" w:cs="Times New Roman"/>
      <w:b/>
      <w:sz w:val="24"/>
      <w:szCs w:val="24"/>
    </w:rPr>
  </w:style>
  <w:style w:type="character" w:customStyle="1" w:styleId="ListParagraphChar">
    <w:name w:val="List Paragraph Char"/>
    <w:aliases w:val="Bulleted Paragraph Char"/>
    <w:basedOn w:val="DefaultParagraphFont"/>
    <w:link w:val="ListParagraph"/>
    <w:uiPriority w:val="34"/>
    <w:rsid w:val="004C32EE"/>
  </w:style>
  <w:style w:type="paragraph" w:styleId="BodyText3">
    <w:name w:val="Body Text 3"/>
    <w:basedOn w:val="Normal"/>
    <w:link w:val="BodyText3Char"/>
    <w:uiPriority w:val="99"/>
    <w:semiHidden/>
    <w:unhideWhenUsed/>
    <w:rsid w:val="004C32EE"/>
    <w:pPr>
      <w:spacing w:after="120"/>
    </w:pPr>
    <w:rPr>
      <w:sz w:val="16"/>
      <w:szCs w:val="16"/>
    </w:rPr>
  </w:style>
  <w:style w:type="character" w:customStyle="1" w:styleId="BodyText3Char">
    <w:name w:val="Body Text 3 Char"/>
    <w:basedOn w:val="DefaultParagraphFont"/>
    <w:link w:val="BodyText3"/>
    <w:uiPriority w:val="99"/>
    <w:semiHidden/>
    <w:rsid w:val="004C32EE"/>
    <w:rPr>
      <w:sz w:val="16"/>
      <w:szCs w:val="16"/>
    </w:rPr>
  </w:style>
  <w:style w:type="paragraph" w:styleId="ListNumber3">
    <w:name w:val="List Number 3"/>
    <w:basedOn w:val="Normal"/>
    <w:uiPriority w:val="99"/>
    <w:semiHidden/>
    <w:unhideWhenUsed/>
    <w:rsid w:val="00E448B9"/>
    <w:pPr>
      <w:spacing w:after="0" w:line="240" w:lineRule="auto"/>
      <w:contextualSpacing/>
    </w:pPr>
    <w:rPr>
      <w:rFonts w:ascii="Arial" w:hAnsi="Arial" w:cs="Arial"/>
      <w:b/>
      <w:bCs/>
    </w:rPr>
  </w:style>
  <w:style w:type="paragraph" w:styleId="ListBullet">
    <w:name w:val="List Bullet"/>
    <w:basedOn w:val="Normal"/>
    <w:uiPriority w:val="99"/>
    <w:unhideWhenUsed/>
    <w:rsid w:val="000C02A5"/>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7397">
      <w:bodyDiv w:val="1"/>
      <w:marLeft w:val="0"/>
      <w:marRight w:val="0"/>
      <w:marTop w:val="0"/>
      <w:marBottom w:val="0"/>
      <w:divBdr>
        <w:top w:val="none" w:sz="0" w:space="0" w:color="auto"/>
        <w:left w:val="none" w:sz="0" w:space="0" w:color="auto"/>
        <w:bottom w:val="none" w:sz="0" w:space="0" w:color="auto"/>
        <w:right w:val="none" w:sz="0" w:space="0" w:color="auto"/>
      </w:divBdr>
    </w:div>
    <w:div w:id="334453699">
      <w:bodyDiv w:val="1"/>
      <w:marLeft w:val="0"/>
      <w:marRight w:val="0"/>
      <w:marTop w:val="0"/>
      <w:marBottom w:val="0"/>
      <w:divBdr>
        <w:top w:val="none" w:sz="0" w:space="0" w:color="auto"/>
        <w:left w:val="none" w:sz="0" w:space="0" w:color="auto"/>
        <w:bottom w:val="none" w:sz="0" w:space="0" w:color="auto"/>
        <w:right w:val="none" w:sz="0" w:space="0" w:color="auto"/>
      </w:divBdr>
    </w:div>
    <w:div w:id="408501211">
      <w:bodyDiv w:val="1"/>
      <w:marLeft w:val="0"/>
      <w:marRight w:val="0"/>
      <w:marTop w:val="0"/>
      <w:marBottom w:val="0"/>
      <w:divBdr>
        <w:top w:val="none" w:sz="0" w:space="0" w:color="auto"/>
        <w:left w:val="none" w:sz="0" w:space="0" w:color="auto"/>
        <w:bottom w:val="none" w:sz="0" w:space="0" w:color="auto"/>
        <w:right w:val="none" w:sz="0" w:space="0" w:color="auto"/>
      </w:divBdr>
    </w:div>
    <w:div w:id="458650518">
      <w:bodyDiv w:val="1"/>
      <w:marLeft w:val="0"/>
      <w:marRight w:val="0"/>
      <w:marTop w:val="0"/>
      <w:marBottom w:val="0"/>
      <w:divBdr>
        <w:top w:val="none" w:sz="0" w:space="0" w:color="auto"/>
        <w:left w:val="none" w:sz="0" w:space="0" w:color="auto"/>
        <w:bottom w:val="none" w:sz="0" w:space="0" w:color="auto"/>
        <w:right w:val="none" w:sz="0" w:space="0" w:color="auto"/>
      </w:divBdr>
    </w:div>
    <w:div w:id="484204455">
      <w:bodyDiv w:val="1"/>
      <w:marLeft w:val="0"/>
      <w:marRight w:val="0"/>
      <w:marTop w:val="0"/>
      <w:marBottom w:val="0"/>
      <w:divBdr>
        <w:top w:val="none" w:sz="0" w:space="0" w:color="auto"/>
        <w:left w:val="none" w:sz="0" w:space="0" w:color="auto"/>
        <w:bottom w:val="none" w:sz="0" w:space="0" w:color="auto"/>
        <w:right w:val="none" w:sz="0" w:space="0" w:color="auto"/>
      </w:divBdr>
    </w:div>
    <w:div w:id="594486266">
      <w:bodyDiv w:val="1"/>
      <w:marLeft w:val="0"/>
      <w:marRight w:val="0"/>
      <w:marTop w:val="0"/>
      <w:marBottom w:val="0"/>
      <w:divBdr>
        <w:top w:val="none" w:sz="0" w:space="0" w:color="auto"/>
        <w:left w:val="none" w:sz="0" w:space="0" w:color="auto"/>
        <w:bottom w:val="none" w:sz="0" w:space="0" w:color="auto"/>
        <w:right w:val="none" w:sz="0" w:space="0" w:color="auto"/>
      </w:divBdr>
    </w:div>
    <w:div w:id="641616154">
      <w:bodyDiv w:val="1"/>
      <w:marLeft w:val="0"/>
      <w:marRight w:val="0"/>
      <w:marTop w:val="0"/>
      <w:marBottom w:val="0"/>
      <w:divBdr>
        <w:top w:val="none" w:sz="0" w:space="0" w:color="auto"/>
        <w:left w:val="none" w:sz="0" w:space="0" w:color="auto"/>
        <w:bottom w:val="none" w:sz="0" w:space="0" w:color="auto"/>
        <w:right w:val="none" w:sz="0" w:space="0" w:color="auto"/>
      </w:divBdr>
    </w:div>
    <w:div w:id="770664069">
      <w:bodyDiv w:val="1"/>
      <w:marLeft w:val="0"/>
      <w:marRight w:val="0"/>
      <w:marTop w:val="0"/>
      <w:marBottom w:val="0"/>
      <w:divBdr>
        <w:top w:val="none" w:sz="0" w:space="0" w:color="auto"/>
        <w:left w:val="none" w:sz="0" w:space="0" w:color="auto"/>
        <w:bottom w:val="none" w:sz="0" w:space="0" w:color="auto"/>
        <w:right w:val="none" w:sz="0" w:space="0" w:color="auto"/>
      </w:divBdr>
    </w:div>
    <w:div w:id="1200823662">
      <w:bodyDiv w:val="1"/>
      <w:marLeft w:val="0"/>
      <w:marRight w:val="0"/>
      <w:marTop w:val="0"/>
      <w:marBottom w:val="0"/>
      <w:divBdr>
        <w:top w:val="none" w:sz="0" w:space="0" w:color="auto"/>
        <w:left w:val="none" w:sz="0" w:space="0" w:color="auto"/>
        <w:bottom w:val="none" w:sz="0" w:space="0" w:color="auto"/>
        <w:right w:val="none" w:sz="0" w:space="0" w:color="auto"/>
      </w:divBdr>
    </w:div>
    <w:div w:id="1274898764">
      <w:bodyDiv w:val="1"/>
      <w:marLeft w:val="0"/>
      <w:marRight w:val="0"/>
      <w:marTop w:val="0"/>
      <w:marBottom w:val="0"/>
      <w:divBdr>
        <w:top w:val="none" w:sz="0" w:space="0" w:color="auto"/>
        <w:left w:val="none" w:sz="0" w:space="0" w:color="auto"/>
        <w:bottom w:val="none" w:sz="0" w:space="0" w:color="auto"/>
        <w:right w:val="none" w:sz="0" w:space="0" w:color="auto"/>
      </w:divBdr>
    </w:div>
    <w:div w:id="1312829400">
      <w:bodyDiv w:val="1"/>
      <w:marLeft w:val="0"/>
      <w:marRight w:val="0"/>
      <w:marTop w:val="0"/>
      <w:marBottom w:val="0"/>
      <w:divBdr>
        <w:top w:val="none" w:sz="0" w:space="0" w:color="auto"/>
        <w:left w:val="none" w:sz="0" w:space="0" w:color="auto"/>
        <w:bottom w:val="none" w:sz="0" w:space="0" w:color="auto"/>
        <w:right w:val="none" w:sz="0" w:space="0" w:color="auto"/>
      </w:divBdr>
    </w:div>
    <w:div w:id="1500736631">
      <w:bodyDiv w:val="1"/>
      <w:marLeft w:val="0"/>
      <w:marRight w:val="0"/>
      <w:marTop w:val="0"/>
      <w:marBottom w:val="0"/>
      <w:divBdr>
        <w:top w:val="none" w:sz="0" w:space="0" w:color="auto"/>
        <w:left w:val="none" w:sz="0" w:space="0" w:color="auto"/>
        <w:bottom w:val="none" w:sz="0" w:space="0" w:color="auto"/>
        <w:right w:val="none" w:sz="0" w:space="0" w:color="auto"/>
      </w:divBdr>
    </w:div>
    <w:div w:id="1574270978">
      <w:bodyDiv w:val="1"/>
      <w:marLeft w:val="0"/>
      <w:marRight w:val="0"/>
      <w:marTop w:val="0"/>
      <w:marBottom w:val="0"/>
      <w:divBdr>
        <w:top w:val="none" w:sz="0" w:space="0" w:color="auto"/>
        <w:left w:val="none" w:sz="0" w:space="0" w:color="auto"/>
        <w:bottom w:val="none" w:sz="0" w:space="0" w:color="auto"/>
        <w:right w:val="none" w:sz="0" w:space="0" w:color="auto"/>
      </w:divBdr>
    </w:div>
    <w:div w:id="1595087059">
      <w:bodyDiv w:val="1"/>
      <w:marLeft w:val="0"/>
      <w:marRight w:val="0"/>
      <w:marTop w:val="0"/>
      <w:marBottom w:val="0"/>
      <w:divBdr>
        <w:top w:val="none" w:sz="0" w:space="0" w:color="auto"/>
        <w:left w:val="none" w:sz="0" w:space="0" w:color="auto"/>
        <w:bottom w:val="none" w:sz="0" w:space="0" w:color="auto"/>
        <w:right w:val="none" w:sz="0" w:space="0" w:color="auto"/>
      </w:divBdr>
    </w:div>
    <w:div w:id="1652369712">
      <w:bodyDiv w:val="1"/>
      <w:marLeft w:val="0"/>
      <w:marRight w:val="0"/>
      <w:marTop w:val="0"/>
      <w:marBottom w:val="0"/>
      <w:divBdr>
        <w:top w:val="none" w:sz="0" w:space="0" w:color="auto"/>
        <w:left w:val="none" w:sz="0" w:space="0" w:color="auto"/>
        <w:bottom w:val="none" w:sz="0" w:space="0" w:color="auto"/>
        <w:right w:val="none" w:sz="0" w:space="0" w:color="auto"/>
      </w:divBdr>
    </w:div>
    <w:div w:id="1653674446">
      <w:bodyDiv w:val="1"/>
      <w:marLeft w:val="0"/>
      <w:marRight w:val="0"/>
      <w:marTop w:val="0"/>
      <w:marBottom w:val="0"/>
      <w:divBdr>
        <w:top w:val="none" w:sz="0" w:space="0" w:color="auto"/>
        <w:left w:val="none" w:sz="0" w:space="0" w:color="auto"/>
        <w:bottom w:val="none" w:sz="0" w:space="0" w:color="auto"/>
        <w:right w:val="none" w:sz="0" w:space="0" w:color="auto"/>
      </w:divBdr>
    </w:div>
    <w:div w:id="1870874009">
      <w:bodyDiv w:val="1"/>
      <w:marLeft w:val="0"/>
      <w:marRight w:val="0"/>
      <w:marTop w:val="0"/>
      <w:marBottom w:val="0"/>
      <w:divBdr>
        <w:top w:val="none" w:sz="0" w:space="0" w:color="auto"/>
        <w:left w:val="none" w:sz="0" w:space="0" w:color="auto"/>
        <w:bottom w:val="none" w:sz="0" w:space="0" w:color="auto"/>
        <w:right w:val="none" w:sz="0" w:space="0" w:color="auto"/>
      </w:divBdr>
    </w:div>
    <w:div w:id="1896381796">
      <w:bodyDiv w:val="1"/>
      <w:marLeft w:val="0"/>
      <w:marRight w:val="0"/>
      <w:marTop w:val="0"/>
      <w:marBottom w:val="0"/>
      <w:divBdr>
        <w:top w:val="none" w:sz="0" w:space="0" w:color="auto"/>
        <w:left w:val="none" w:sz="0" w:space="0" w:color="auto"/>
        <w:bottom w:val="none" w:sz="0" w:space="0" w:color="auto"/>
        <w:right w:val="none" w:sz="0" w:space="0" w:color="auto"/>
      </w:divBdr>
    </w:div>
    <w:div w:id="21184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chisholm@kings.uw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ffany.chisholm@kings.uwo.ca" TargetMode="External"/><Relationship Id="rId12" Type="http://schemas.openxmlformats.org/officeDocument/2006/relationships/hyperlink" Target="mailto:tiffany.chisholm@kings.uw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iffany.chisholm@kings.uwo.ca" TargetMode="External"/><Relationship Id="rId5" Type="http://schemas.openxmlformats.org/officeDocument/2006/relationships/webSettings" Target="webSettings.xml"/><Relationship Id="rId10" Type="http://schemas.openxmlformats.org/officeDocument/2006/relationships/hyperlink" Target="mailto:tiffany.chisholm@kings.uwo.ca" TargetMode="External"/><Relationship Id="rId4" Type="http://schemas.openxmlformats.org/officeDocument/2006/relationships/settings" Target="settings.xml"/><Relationship Id="rId9" Type="http://schemas.openxmlformats.org/officeDocument/2006/relationships/hyperlink" Target="https://www.kings.uwo.ca/about-kings/facts-and-information/administrative-departments/finance/r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E8C2-6E4C-4087-B4C8-996D2B55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triehl4</dc:creator>
  <cp:lastModifiedBy>Tiffany Chisholm</cp:lastModifiedBy>
  <cp:revision>2</cp:revision>
  <cp:lastPrinted>2021-03-03T15:53:00Z</cp:lastPrinted>
  <dcterms:created xsi:type="dcterms:W3CDTF">2024-01-08T14:57:00Z</dcterms:created>
  <dcterms:modified xsi:type="dcterms:W3CDTF">2024-01-08T14:57:00Z</dcterms:modified>
</cp:coreProperties>
</file>