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E9" w:rsidRPr="00B40F89" w:rsidRDefault="00D4303A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Principal’s </w:t>
      </w:r>
      <w:r w:rsidR="00B40F89" w:rsidRPr="00B40F89">
        <w:rPr>
          <w:b/>
          <w:sz w:val="32"/>
          <w:szCs w:val="32"/>
        </w:rPr>
        <w:t xml:space="preserve">Accessibility Advisory </w:t>
      </w:r>
      <w:r>
        <w:rPr>
          <w:b/>
          <w:sz w:val="32"/>
          <w:szCs w:val="32"/>
        </w:rPr>
        <w:t>Committee</w:t>
      </w:r>
      <w:r w:rsidR="00B40F89" w:rsidRPr="00B40F89">
        <w:rPr>
          <w:b/>
          <w:sz w:val="32"/>
          <w:szCs w:val="32"/>
        </w:rPr>
        <w:t xml:space="preserve"> Meeting</w:t>
      </w:r>
    </w:p>
    <w:p w:rsidR="00B40F89" w:rsidRPr="00B40F89" w:rsidRDefault="005271EC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7,</w:t>
      </w:r>
      <w:r w:rsidR="00447279">
        <w:rPr>
          <w:b/>
          <w:sz w:val="32"/>
          <w:szCs w:val="32"/>
        </w:rPr>
        <w:t xml:space="preserve"> 2020</w:t>
      </w:r>
      <w:r w:rsidR="00945716">
        <w:rPr>
          <w:b/>
          <w:sz w:val="32"/>
          <w:szCs w:val="32"/>
        </w:rPr>
        <w:t xml:space="preserve"> at 1:00pm</w:t>
      </w:r>
    </w:p>
    <w:p w:rsidR="00B40F89" w:rsidRDefault="00945716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Via </w:t>
      </w:r>
      <w:r w:rsidR="000F0768">
        <w:rPr>
          <w:b/>
          <w:sz w:val="32"/>
          <w:szCs w:val="32"/>
        </w:rPr>
        <w:t>Zoom</w:t>
      </w:r>
    </w:p>
    <w:p w:rsidR="00B40F89" w:rsidRDefault="00B40F89" w:rsidP="00B40F89">
      <w:pPr>
        <w:spacing w:after="0" w:line="240" w:lineRule="auto"/>
        <w:rPr>
          <w:b/>
        </w:rPr>
      </w:pPr>
    </w:p>
    <w:p w:rsidR="00B40F89" w:rsidRDefault="005271EC" w:rsidP="00B40F89">
      <w:pPr>
        <w:spacing w:after="0" w:line="240" w:lineRule="auto"/>
      </w:pPr>
      <w:r>
        <w:rPr>
          <w:b/>
        </w:rPr>
        <w:t>Members</w:t>
      </w:r>
      <w:r w:rsidR="00B40F89" w:rsidRPr="00B40F89">
        <w:t xml:space="preserve">: </w:t>
      </w:r>
      <w:proofErr w:type="spellStart"/>
      <w:r w:rsidR="000F0768">
        <w:t>Zainab</w:t>
      </w:r>
      <w:proofErr w:type="spellEnd"/>
      <w:r w:rsidR="000F0768">
        <w:t xml:space="preserve"> Al-</w:t>
      </w:r>
      <w:proofErr w:type="spellStart"/>
      <w:r w:rsidR="000F0768">
        <w:t>Jaiashi</w:t>
      </w:r>
      <w:proofErr w:type="spellEnd"/>
      <w:r w:rsidR="000F0768">
        <w:t>,</w:t>
      </w:r>
      <w:r w:rsidR="000F0768" w:rsidRPr="00163F11">
        <w:t xml:space="preserve"> MK Arundel, Joanna Bedggood</w:t>
      </w:r>
      <w:r w:rsidR="000F0768">
        <w:t xml:space="preserve">, </w:t>
      </w:r>
      <w:r>
        <w:t xml:space="preserve">Angela Core, </w:t>
      </w:r>
      <w:r w:rsidR="00FC3C1C" w:rsidRPr="00163F11">
        <w:t xml:space="preserve">Julie Horne (Chair), </w:t>
      </w:r>
      <w:r w:rsidR="006E2F43" w:rsidRPr="00163F11">
        <w:t xml:space="preserve">Tom Jory,  </w:t>
      </w:r>
      <w:r w:rsidR="00163F11" w:rsidRPr="00163F11">
        <w:t xml:space="preserve">Chris MacNeil, </w:t>
      </w:r>
      <w:r w:rsidR="000F0768" w:rsidRPr="00163F11">
        <w:t>Susan Mahipaul, Doug Mantle</w:t>
      </w:r>
      <w:r w:rsidR="000F0768">
        <w:t>,</w:t>
      </w:r>
      <w:r w:rsidR="000F0768" w:rsidRPr="00163F11">
        <w:t xml:space="preserve"> </w:t>
      </w:r>
      <w:r w:rsidR="00FC3C1C" w:rsidRPr="00163F11">
        <w:t xml:space="preserve">Maureen Moore, </w:t>
      </w:r>
      <w:r w:rsidR="001E45B1" w:rsidRPr="00163F11">
        <w:t xml:space="preserve">Jeffrey Preston, </w:t>
      </w:r>
      <w:r w:rsidR="000F0768" w:rsidRPr="00163F11">
        <w:t>Doreen Vautour</w:t>
      </w:r>
      <w:r w:rsidR="000F0768">
        <w:t>,</w:t>
      </w:r>
      <w:r w:rsidR="000F0768" w:rsidRPr="00163F11">
        <w:t xml:space="preserve"> </w:t>
      </w:r>
      <w:r w:rsidR="00911ABA" w:rsidRPr="00163F11">
        <w:t xml:space="preserve">Linda Whidden, </w:t>
      </w:r>
      <w:r w:rsidR="00FC3C1C" w:rsidRPr="00163F11">
        <w:t>Jim Zucchero</w:t>
      </w:r>
      <w:r w:rsidR="00163F11" w:rsidRPr="00163F11">
        <w:t>, Lisa</w:t>
      </w:r>
      <w:r w:rsidR="00163F11">
        <w:t xml:space="preserve"> Bayer</w:t>
      </w:r>
    </w:p>
    <w:p w:rsidR="00911ABA" w:rsidRDefault="00911ABA" w:rsidP="00B40F89">
      <w:pPr>
        <w:spacing w:after="0" w:line="240" w:lineRule="auto"/>
        <w:rPr>
          <w:b/>
        </w:rPr>
      </w:pPr>
    </w:p>
    <w:p w:rsidR="004E0087" w:rsidRPr="0049670D" w:rsidRDefault="00A03CBA" w:rsidP="0049670D">
      <w:pPr>
        <w:tabs>
          <w:tab w:val="left" w:pos="7170"/>
        </w:tabs>
        <w:spacing w:after="0" w:line="240" w:lineRule="auto"/>
        <w:rPr>
          <w:b/>
        </w:rPr>
      </w:pPr>
      <w:r w:rsidRPr="0017466D">
        <w:rPr>
          <w:b/>
        </w:rPr>
        <w:t xml:space="preserve">1. </w:t>
      </w:r>
      <w:r w:rsidR="004E0087">
        <w:rPr>
          <w:b/>
        </w:rPr>
        <w:t xml:space="preserve">Approval of the Minutes from </w:t>
      </w:r>
      <w:r w:rsidR="005271EC">
        <w:rPr>
          <w:b/>
        </w:rPr>
        <w:t>May 12, 2020</w:t>
      </w:r>
      <w:r w:rsidR="00034A6D">
        <w:rPr>
          <w:b/>
        </w:rPr>
        <w:tab/>
      </w:r>
    </w:p>
    <w:p w:rsidR="006E2F43" w:rsidRDefault="006E2F43" w:rsidP="00B40F89">
      <w:pPr>
        <w:spacing w:after="0" w:line="240" w:lineRule="auto"/>
      </w:pPr>
    </w:p>
    <w:p w:rsidR="00A03CBA" w:rsidRDefault="004E0087" w:rsidP="00B40F89">
      <w:pPr>
        <w:spacing w:after="0" w:line="240" w:lineRule="auto"/>
      </w:pPr>
      <w:r>
        <w:rPr>
          <w:b/>
        </w:rPr>
        <w:t>2</w:t>
      </w:r>
      <w:r w:rsidR="00A03CBA" w:rsidRPr="0017466D">
        <w:rPr>
          <w:b/>
        </w:rPr>
        <w:t>.</w:t>
      </w:r>
      <w:r w:rsidR="00A03CBA">
        <w:t xml:space="preserve"> </w:t>
      </w:r>
      <w:r w:rsidR="00995D5C">
        <w:rPr>
          <w:b/>
        </w:rPr>
        <w:t>Business Arising from the Minutes</w:t>
      </w:r>
      <w:r w:rsidR="00247D97">
        <w:t xml:space="preserve"> </w:t>
      </w:r>
    </w:p>
    <w:p w:rsidR="00A03CBA" w:rsidRDefault="00247D97" w:rsidP="00B40F89">
      <w:pPr>
        <w:spacing w:after="0" w:line="240" w:lineRule="auto"/>
      </w:pPr>
      <w:r>
        <w:tab/>
      </w:r>
    </w:p>
    <w:p w:rsidR="004E0087" w:rsidRDefault="0049670D" w:rsidP="00995D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Final review and approval of the Duty to Accommodate Policy</w:t>
      </w:r>
    </w:p>
    <w:p w:rsidR="00954FC1" w:rsidRDefault="0049670D" w:rsidP="00EC29CF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proofErr w:type="gramStart"/>
      <w:r>
        <w:rPr>
          <w:rFonts w:eastAsia="Times New Roman" w:cs="Arial"/>
          <w:lang w:val="en-CA"/>
        </w:rPr>
        <w:t>Policy was approved by Committee</w:t>
      </w:r>
      <w:proofErr w:type="gramEnd"/>
      <w:r>
        <w:rPr>
          <w:rFonts w:eastAsia="Times New Roman" w:cs="Arial"/>
          <w:lang w:val="en-CA"/>
        </w:rPr>
        <w:t>.</w:t>
      </w:r>
    </w:p>
    <w:p w:rsidR="00EC29CF" w:rsidRPr="00DB1A4B" w:rsidRDefault="00EC29CF" w:rsidP="00DB1A4B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DB1A4B" w:rsidRDefault="00EC29CF" w:rsidP="00EC29CF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EC29CF">
        <w:rPr>
          <w:rFonts w:eastAsia="Times New Roman" w:cs="Arial"/>
          <w:b/>
          <w:lang w:val="en-CA"/>
        </w:rPr>
        <w:t xml:space="preserve">Action Items: </w:t>
      </w:r>
    </w:p>
    <w:p w:rsidR="00BA232A" w:rsidRDefault="0049670D" w:rsidP="001C43F1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>
        <w:rPr>
          <w:rFonts w:eastAsia="Times New Roman" w:cs="Arial"/>
          <w:b/>
          <w:lang w:val="en-CA"/>
        </w:rPr>
        <w:t xml:space="preserve">Policy </w:t>
      </w:r>
      <w:proofErr w:type="gramStart"/>
      <w:r>
        <w:rPr>
          <w:rFonts w:eastAsia="Times New Roman" w:cs="Arial"/>
          <w:b/>
          <w:lang w:val="en-CA"/>
        </w:rPr>
        <w:t>will be moved</w:t>
      </w:r>
      <w:proofErr w:type="gramEnd"/>
      <w:r>
        <w:rPr>
          <w:rFonts w:eastAsia="Times New Roman" w:cs="Arial"/>
          <w:b/>
          <w:lang w:val="en-CA"/>
        </w:rPr>
        <w:t xml:space="preserve"> to the nex</w:t>
      </w:r>
      <w:r w:rsidR="00F32C4B">
        <w:rPr>
          <w:rFonts w:eastAsia="Times New Roman" w:cs="Arial"/>
          <w:b/>
          <w:lang w:val="en-CA"/>
        </w:rPr>
        <w:t>t stage for information sharing at College Council and ERC.</w:t>
      </w:r>
    </w:p>
    <w:p w:rsidR="0049670D" w:rsidRDefault="0049670D" w:rsidP="0049670D">
      <w:pPr>
        <w:rPr>
          <w:b/>
        </w:rPr>
      </w:pPr>
    </w:p>
    <w:p w:rsidR="0049670D" w:rsidRPr="0049670D" w:rsidRDefault="0049670D" w:rsidP="0049670D">
      <w:pPr>
        <w:pStyle w:val="NoSpacing"/>
        <w:numPr>
          <w:ilvl w:val="0"/>
          <w:numId w:val="9"/>
        </w:numPr>
        <w:rPr>
          <w:b/>
        </w:rPr>
      </w:pPr>
      <w:r w:rsidRPr="0049670D">
        <w:rPr>
          <w:b/>
        </w:rPr>
        <w:t>Budget Line for Accessibility</w:t>
      </w:r>
    </w:p>
    <w:p w:rsidR="0049670D" w:rsidRDefault="0049670D" w:rsidP="002C5D59">
      <w:pPr>
        <w:pStyle w:val="NoSpacing"/>
        <w:ind w:left="720"/>
      </w:pPr>
      <w:r>
        <w:t xml:space="preserve">Request for Accessibility budget </w:t>
      </w:r>
      <w:proofErr w:type="gramStart"/>
      <w:r>
        <w:t>will be submitted</w:t>
      </w:r>
      <w:proofErr w:type="gramEnd"/>
      <w:r>
        <w:t xml:space="preserve"> on Friday for the October revision budget.</w:t>
      </w:r>
      <w:r w:rsidR="002C5D59">
        <w:t xml:space="preserve">  </w:t>
      </w:r>
      <w:proofErr w:type="gramStart"/>
      <w:r w:rsidR="002C5D59">
        <w:t>The request will focus on transcription and closed captioning.</w:t>
      </w:r>
      <w:proofErr w:type="gramEnd"/>
    </w:p>
    <w:p w:rsidR="00F32C4B" w:rsidRDefault="00F32C4B" w:rsidP="0049670D">
      <w:pPr>
        <w:pStyle w:val="NoSpacing"/>
      </w:pPr>
    </w:p>
    <w:p w:rsidR="00F32C4B" w:rsidRPr="0049670D" w:rsidRDefault="00F32C4B" w:rsidP="00F32C4B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College Council to continue on Zoom once back onsite.</w:t>
      </w:r>
    </w:p>
    <w:p w:rsidR="00F32C4B" w:rsidRPr="0049670D" w:rsidRDefault="00F32C4B" w:rsidP="00F32C4B">
      <w:pPr>
        <w:pStyle w:val="NoSpacing"/>
        <w:ind w:left="720"/>
      </w:pPr>
      <w:r>
        <w:t>Need to solidify process with KET to ensure that meetings stay accessible.</w:t>
      </w:r>
    </w:p>
    <w:p w:rsidR="00F32C4B" w:rsidRPr="0049670D" w:rsidRDefault="00F32C4B" w:rsidP="0049670D">
      <w:pPr>
        <w:pStyle w:val="NoSpacing"/>
      </w:pPr>
    </w:p>
    <w:p w:rsidR="001C43F1" w:rsidRPr="00F32C4B" w:rsidRDefault="001C43F1" w:rsidP="00F32C4B">
      <w:p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</w:p>
    <w:p w:rsidR="00247FCC" w:rsidRDefault="00247FCC" w:rsidP="001C43F1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1C43F1">
        <w:rPr>
          <w:rFonts w:eastAsia="Times New Roman" w:cs="Arial"/>
          <w:b/>
          <w:lang w:val="en-CA"/>
        </w:rPr>
        <w:t>New Business</w:t>
      </w:r>
    </w:p>
    <w:p w:rsidR="001C43F1" w:rsidRPr="001C43F1" w:rsidRDefault="001C43F1" w:rsidP="001C43F1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</w:p>
    <w:p w:rsidR="002C5D59" w:rsidRPr="002C5D59" w:rsidRDefault="002C5D59" w:rsidP="002C5D59">
      <w:pPr>
        <w:pStyle w:val="ListParagraph"/>
        <w:numPr>
          <w:ilvl w:val="1"/>
          <w:numId w:val="12"/>
        </w:numPr>
      </w:pPr>
      <w:r w:rsidRPr="002C5D59">
        <w:t xml:space="preserve">Accessibility barriers </w:t>
      </w:r>
      <w:proofErr w:type="gramStart"/>
      <w:r w:rsidRPr="002C5D59">
        <w:t>were discussed</w:t>
      </w:r>
      <w:proofErr w:type="gramEnd"/>
      <w:r w:rsidRPr="002C5D59">
        <w:t xml:space="preserve"> and committee proposed doing a survey to investigate.</w:t>
      </w:r>
    </w:p>
    <w:p w:rsidR="00945716" w:rsidRPr="002C5D59" w:rsidRDefault="008074DF" w:rsidP="002C5D59">
      <w:pPr>
        <w:pStyle w:val="ListParagraph"/>
        <w:ind w:left="1440"/>
        <w:rPr>
          <w:b/>
        </w:rPr>
      </w:pPr>
      <w:r w:rsidRPr="002C5D59">
        <w:rPr>
          <w:b/>
        </w:rPr>
        <w:t xml:space="preserve">Action Items: </w:t>
      </w:r>
      <w:r w:rsidR="00F32C4B" w:rsidRPr="002C5D59">
        <w:rPr>
          <w:b/>
        </w:rPr>
        <w:t xml:space="preserve"> King’s is not catching all types of barriers that this budgetary line </w:t>
      </w:r>
      <w:proofErr w:type="gramStart"/>
      <w:r w:rsidR="00F32C4B" w:rsidRPr="002C5D59">
        <w:rPr>
          <w:b/>
        </w:rPr>
        <w:t>could be used</w:t>
      </w:r>
      <w:proofErr w:type="gramEnd"/>
      <w:r w:rsidR="00F32C4B" w:rsidRPr="002C5D59">
        <w:rPr>
          <w:b/>
        </w:rPr>
        <w:t xml:space="preserve"> for.  HR to look at a survey to ensure that the majority of barriers </w:t>
      </w:r>
      <w:proofErr w:type="gramStart"/>
      <w:r w:rsidR="00F32C4B" w:rsidRPr="002C5D59">
        <w:rPr>
          <w:b/>
        </w:rPr>
        <w:t>are addressed</w:t>
      </w:r>
      <w:proofErr w:type="gramEnd"/>
      <w:r w:rsidR="00F32C4B" w:rsidRPr="002C5D59">
        <w:rPr>
          <w:b/>
        </w:rPr>
        <w:t>.</w:t>
      </w:r>
    </w:p>
    <w:p w:rsidR="00945716" w:rsidRPr="002C5D59" w:rsidRDefault="002C5D59" w:rsidP="002C5D59">
      <w:pPr>
        <w:ind w:left="1440" w:hanging="320"/>
      </w:pPr>
      <w:r>
        <w:rPr>
          <w:b/>
        </w:rPr>
        <w:t>b.</w:t>
      </w:r>
      <w:r>
        <w:rPr>
          <w:b/>
        </w:rPr>
        <w:tab/>
      </w:r>
      <w:r w:rsidRPr="002C5D59">
        <w:t>Julie brought forward three new policies for review – Work from Home, Flexible Hours, and Mental Health</w:t>
      </w:r>
      <w:r>
        <w:t>.</w:t>
      </w:r>
    </w:p>
    <w:p w:rsidR="00945716" w:rsidRDefault="002C5D59" w:rsidP="005E3FE4">
      <w:pPr>
        <w:pStyle w:val="ListParagraph"/>
        <w:ind w:left="1440"/>
      </w:pPr>
      <w:r w:rsidRPr="002C5D59">
        <w:t>Committee identified that they did not see any concerns with HR pursuing these policies and recommended extensive public solicitation.</w:t>
      </w:r>
    </w:p>
    <w:p w:rsidR="002C5D59" w:rsidRPr="002C5D59" w:rsidRDefault="002C5D59" w:rsidP="005E3FE4">
      <w:pPr>
        <w:pStyle w:val="ListParagraph"/>
        <w:ind w:left="1440"/>
      </w:pPr>
      <w:bookmarkStart w:id="0" w:name="_GoBack"/>
      <w:bookmarkEnd w:id="0"/>
    </w:p>
    <w:p w:rsidR="00A63912" w:rsidRDefault="00247FCC" w:rsidP="00FF44FE">
      <w:pPr>
        <w:autoSpaceDE w:val="0"/>
        <w:autoSpaceDN w:val="0"/>
        <w:spacing w:after="0" w:line="240" w:lineRule="auto"/>
        <w:ind w:firstLine="360"/>
        <w:rPr>
          <w:rFonts w:eastAsia="Times New Roman" w:cs="Arial"/>
          <w:lang w:val="en-CA"/>
        </w:rPr>
      </w:pPr>
      <w:r w:rsidRPr="00247FCC">
        <w:rPr>
          <w:rFonts w:eastAsia="Times New Roman" w:cs="Arial"/>
          <w:b/>
          <w:lang w:val="en-CA"/>
        </w:rPr>
        <w:t>6.</w:t>
      </w:r>
      <w:r>
        <w:rPr>
          <w:rFonts w:eastAsia="Times New Roman" w:cs="Arial"/>
          <w:lang w:val="en-CA"/>
        </w:rPr>
        <w:t xml:space="preserve">    </w:t>
      </w:r>
      <w:r w:rsidR="00F93222" w:rsidRPr="0017466D">
        <w:rPr>
          <w:rFonts w:eastAsia="Times New Roman" w:cs="Arial"/>
          <w:b/>
          <w:lang w:val="en-CA"/>
        </w:rPr>
        <w:t>Adjournment</w:t>
      </w:r>
      <w:r w:rsidR="00A63912" w:rsidRPr="0017466D">
        <w:rPr>
          <w:rFonts w:eastAsia="Times New Roman" w:cs="Arial"/>
          <w:b/>
          <w:lang w:val="en-CA"/>
        </w:rPr>
        <w:t xml:space="preserve"> </w:t>
      </w:r>
    </w:p>
    <w:p w:rsidR="00F93222" w:rsidRPr="00247D97" w:rsidRDefault="00F93222" w:rsidP="00F93222">
      <w:pPr>
        <w:spacing w:after="0" w:line="240" w:lineRule="auto"/>
        <w:rPr>
          <w:b/>
        </w:rPr>
      </w:pPr>
      <w:r>
        <w:tab/>
      </w:r>
      <w:r w:rsidR="00945716">
        <w:t xml:space="preserve">Meeting adjourned at </w:t>
      </w:r>
      <w:r w:rsidR="002E4D23">
        <w:t>2:50pm</w:t>
      </w:r>
      <w:r w:rsidR="00945716">
        <w:t>.</w:t>
      </w:r>
    </w:p>
    <w:p w:rsidR="00F93222" w:rsidRPr="00E30D2A" w:rsidRDefault="002E4D23" w:rsidP="00E30D2A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ab/>
        <w:t>M/S – C. MacNeil/ L. Whidden</w:t>
      </w:r>
    </w:p>
    <w:sectPr w:rsidR="00F93222" w:rsidRPr="00E3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0F6"/>
    <w:multiLevelType w:val="hybridMultilevel"/>
    <w:tmpl w:val="1520B2F2"/>
    <w:lvl w:ilvl="0" w:tplc="A3E2B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93"/>
    <w:multiLevelType w:val="hybridMultilevel"/>
    <w:tmpl w:val="2CE22348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61302"/>
    <w:multiLevelType w:val="multilevel"/>
    <w:tmpl w:val="B51E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D405ED2"/>
    <w:multiLevelType w:val="hybridMultilevel"/>
    <w:tmpl w:val="FB08F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2CB"/>
    <w:multiLevelType w:val="hybridMultilevel"/>
    <w:tmpl w:val="90B28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13AF"/>
    <w:multiLevelType w:val="hybridMultilevel"/>
    <w:tmpl w:val="ADC4B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53E4"/>
    <w:multiLevelType w:val="hybridMultilevel"/>
    <w:tmpl w:val="281619D8"/>
    <w:lvl w:ilvl="0" w:tplc="ACEC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8004A6"/>
    <w:multiLevelType w:val="hybridMultilevel"/>
    <w:tmpl w:val="C8307484"/>
    <w:lvl w:ilvl="0" w:tplc="772AFC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5A5D"/>
    <w:multiLevelType w:val="hybridMultilevel"/>
    <w:tmpl w:val="C8307484"/>
    <w:lvl w:ilvl="0" w:tplc="772AFC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4EC5"/>
    <w:multiLevelType w:val="hybridMultilevel"/>
    <w:tmpl w:val="3EB89DB0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72D41"/>
    <w:multiLevelType w:val="hybridMultilevel"/>
    <w:tmpl w:val="990E31D2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047A8"/>
    <w:multiLevelType w:val="hybridMultilevel"/>
    <w:tmpl w:val="A0AE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49BF"/>
    <w:multiLevelType w:val="hybridMultilevel"/>
    <w:tmpl w:val="0B448D54"/>
    <w:lvl w:ilvl="0" w:tplc="F83E2BC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E3F9D"/>
    <w:multiLevelType w:val="hybridMultilevel"/>
    <w:tmpl w:val="2826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946"/>
    <w:multiLevelType w:val="hybridMultilevel"/>
    <w:tmpl w:val="03CAB52E"/>
    <w:lvl w:ilvl="0" w:tplc="89A049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94360"/>
    <w:multiLevelType w:val="multilevel"/>
    <w:tmpl w:val="0E40ECF2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4E1964A0"/>
    <w:multiLevelType w:val="hybridMultilevel"/>
    <w:tmpl w:val="59D6B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6380D"/>
    <w:multiLevelType w:val="hybridMultilevel"/>
    <w:tmpl w:val="2F900F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EE7EE6"/>
    <w:multiLevelType w:val="hybridMultilevel"/>
    <w:tmpl w:val="1F9025F6"/>
    <w:lvl w:ilvl="0" w:tplc="CD5E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F1552"/>
    <w:multiLevelType w:val="hybridMultilevel"/>
    <w:tmpl w:val="AC803AEC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1B2AD4"/>
    <w:multiLevelType w:val="hybridMultilevel"/>
    <w:tmpl w:val="665AF132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757BF"/>
    <w:multiLevelType w:val="hybridMultilevel"/>
    <w:tmpl w:val="319C7BF8"/>
    <w:lvl w:ilvl="0" w:tplc="6060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3A1613"/>
    <w:multiLevelType w:val="hybridMultilevel"/>
    <w:tmpl w:val="133AF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64683"/>
    <w:multiLevelType w:val="hybridMultilevel"/>
    <w:tmpl w:val="8F02E55A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20"/>
  </w:num>
  <w:num w:numId="5">
    <w:abstractNumId w:val="17"/>
  </w:num>
  <w:num w:numId="6">
    <w:abstractNumId w:val="10"/>
  </w:num>
  <w:num w:numId="7">
    <w:abstractNumId w:val="23"/>
  </w:num>
  <w:num w:numId="8">
    <w:abstractNumId w:val="18"/>
  </w:num>
  <w:num w:numId="9">
    <w:abstractNumId w:val="7"/>
  </w:num>
  <w:num w:numId="10">
    <w:abstractNumId w:val="4"/>
  </w:num>
  <w:num w:numId="11">
    <w:abstractNumId w:val="6"/>
  </w:num>
  <w:num w:numId="12">
    <w:abstractNumId w:val="14"/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1"/>
  </w:num>
  <w:num w:numId="19">
    <w:abstractNumId w:val="22"/>
  </w:num>
  <w:num w:numId="20">
    <w:abstractNumId w:val="13"/>
  </w:num>
  <w:num w:numId="21">
    <w:abstractNumId w:val="5"/>
  </w:num>
  <w:num w:numId="22">
    <w:abstractNumId w:val="21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9"/>
    <w:rsid w:val="00014BDF"/>
    <w:rsid w:val="00015B8E"/>
    <w:rsid w:val="00034A6D"/>
    <w:rsid w:val="00041484"/>
    <w:rsid w:val="000C263A"/>
    <w:rsid w:val="000D2F56"/>
    <w:rsid w:val="000E6CB7"/>
    <w:rsid w:val="000F0768"/>
    <w:rsid w:val="0011501F"/>
    <w:rsid w:val="0012327E"/>
    <w:rsid w:val="00163F11"/>
    <w:rsid w:val="0017466D"/>
    <w:rsid w:val="0019087F"/>
    <w:rsid w:val="001B3652"/>
    <w:rsid w:val="001C43F1"/>
    <w:rsid w:val="001E0663"/>
    <w:rsid w:val="001E45B1"/>
    <w:rsid w:val="002073BE"/>
    <w:rsid w:val="00247D97"/>
    <w:rsid w:val="00247FCC"/>
    <w:rsid w:val="0027576A"/>
    <w:rsid w:val="00295323"/>
    <w:rsid w:val="002C5D59"/>
    <w:rsid w:val="002E4D23"/>
    <w:rsid w:val="002F1ED5"/>
    <w:rsid w:val="00305FE4"/>
    <w:rsid w:val="00344248"/>
    <w:rsid w:val="0040155B"/>
    <w:rsid w:val="00437FD7"/>
    <w:rsid w:val="00447279"/>
    <w:rsid w:val="00450167"/>
    <w:rsid w:val="00467011"/>
    <w:rsid w:val="0049670D"/>
    <w:rsid w:val="004B32FF"/>
    <w:rsid w:val="004C455D"/>
    <w:rsid w:val="004C48C3"/>
    <w:rsid w:val="004E0087"/>
    <w:rsid w:val="004E54BE"/>
    <w:rsid w:val="004F1A19"/>
    <w:rsid w:val="004F3F25"/>
    <w:rsid w:val="005271EC"/>
    <w:rsid w:val="005E3FE4"/>
    <w:rsid w:val="005E5555"/>
    <w:rsid w:val="00610181"/>
    <w:rsid w:val="006138EA"/>
    <w:rsid w:val="00680B1C"/>
    <w:rsid w:val="00687FBD"/>
    <w:rsid w:val="00692EC9"/>
    <w:rsid w:val="006C411E"/>
    <w:rsid w:val="006E2F43"/>
    <w:rsid w:val="00723854"/>
    <w:rsid w:val="00735BFC"/>
    <w:rsid w:val="007461B5"/>
    <w:rsid w:val="00752BDE"/>
    <w:rsid w:val="00760B44"/>
    <w:rsid w:val="00792C06"/>
    <w:rsid w:val="007D19CD"/>
    <w:rsid w:val="007E2286"/>
    <w:rsid w:val="008074DF"/>
    <w:rsid w:val="00865B6D"/>
    <w:rsid w:val="00911ABA"/>
    <w:rsid w:val="009320D5"/>
    <w:rsid w:val="00945716"/>
    <w:rsid w:val="00954FC1"/>
    <w:rsid w:val="00995D5C"/>
    <w:rsid w:val="009B5887"/>
    <w:rsid w:val="00A03CBA"/>
    <w:rsid w:val="00A14F45"/>
    <w:rsid w:val="00A45A68"/>
    <w:rsid w:val="00A63912"/>
    <w:rsid w:val="00AA2AA2"/>
    <w:rsid w:val="00AC1899"/>
    <w:rsid w:val="00AE2100"/>
    <w:rsid w:val="00B21B72"/>
    <w:rsid w:val="00B26CA9"/>
    <w:rsid w:val="00B40F89"/>
    <w:rsid w:val="00BA232A"/>
    <w:rsid w:val="00BB0762"/>
    <w:rsid w:val="00BC1F49"/>
    <w:rsid w:val="00BD36E9"/>
    <w:rsid w:val="00BE0E2B"/>
    <w:rsid w:val="00BE2D73"/>
    <w:rsid w:val="00C03B23"/>
    <w:rsid w:val="00C10424"/>
    <w:rsid w:val="00C83B2C"/>
    <w:rsid w:val="00C9063C"/>
    <w:rsid w:val="00CA0615"/>
    <w:rsid w:val="00D04045"/>
    <w:rsid w:val="00D4303A"/>
    <w:rsid w:val="00D505C6"/>
    <w:rsid w:val="00D66F3D"/>
    <w:rsid w:val="00DB1A4B"/>
    <w:rsid w:val="00DC3B81"/>
    <w:rsid w:val="00DD3535"/>
    <w:rsid w:val="00DE6A5C"/>
    <w:rsid w:val="00E22F92"/>
    <w:rsid w:val="00E23FCE"/>
    <w:rsid w:val="00E30D2A"/>
    <w:rsid w:val="00E32023"/>
    <w:rsid w:val="00E60A72"/>
    <w:rsid w:val="00EA21E9"/>
    <w:rsid w:val="00EA2917"/>
    <w:rsid w:val="00EC29CF"/>
    <w:rsid w:val="00ED4323"/>
    <w:rsid w:val="00EE2CF6"/>
    <w:rsid w:val="00EE2FDE"/>
    <w:rsid w:val="00EF1C61"/>
    <w:rsid w:val="00F27CDD"/>
    <w:rsid w:val="00F32C4B"/>
    <w:rsid w:val="00F476B5"/>
    <w:rsid w:val="00F6166C"/>
    <w:rsid w:val="00F712F4"/>
    <w:rsid w:val="00F82F98"/>
    <w:rsid w:val="00F93222"/>
    <w:rsid w:val="00FC3C1C"/>
    <w:rsid w:val="00FF386B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06D6"/>
  <w15:docId w15:val="{E97002B3-B97C-43D7-9AB7-321D08C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3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2F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1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6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8AEA-28DF-45CE-AA32-7E5CA047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University College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Bayer</cp:lastModifiedBy>
  <cp:revision>2</cp:revision>
  <cp:lastPrinted>2020-01-21T20:00:00Z</cp:lastPrinted>
  <dcterms:created xsi:type="dcterms:W3CDTF">2020-11-12T13:54:00Z</dcterms:created>
  <dcterms:modified xsi:type="dcterms:W3CDTF">2020-11-12T13:54:00Z</dcterms:modified>
</cp:coreProperties>
</file>