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1E9" w:rsidRPr="00B40F89" w:rsidRDefault="00D4303A" w:rsidP="00B40F89">
      <w:pPr>
        <w:spacing w:after="0" w:line="240" w:lineRule="auto"/>
        <w:jc w:val="center"/>
        <w:rPr>
          <w:b/>
          <w:sz w:val="32"/>
          <w:szCs w:val="32"/>
        </w:rPr>
      </w:pPr>
      <w:bookmarkStart w:id="0" w:name="_GoBack"/>
      <w:bookmarkEnd w:id="0"/>
      <w:r>
        <w:rPr>
          <w:b/>
          <w:sz w:val="32"/>
          <w:szCs w:val="32"/>
        </w:rPr>
        <w:t xml:space="preserve">Principal’s </w:t>
      </w:r>
      <w:r w:rsidR="00B40F89" w:rsidRPr="00B40F89">
        <w:rPr>
          <w:b/>
          <w:sz w:val="32"/>
          <w:szCs w:val="32"/>
        </w:rPr>
        <w:t xml:space="preserve">Accessibility Advisory </w:t>
      </w:r>
      <w:r>
        <w:rPr>
          <w:b/>
          <w:sz w:val="32"/>
          <w:szCs w:val="32"/>
        </w:rPr>
        <w:t>Committee</w:t>
      </w:r>
      <w:r w:rsidR="00B40F89" w:rsidRPr="00B40F89">
        <w:rPr>
          <w:b/>
          <w:sz w:val="32"/>
          <w:szCs w:val="32"/>
        </w:rPr>
        <w:t xml:space="preserve"> Meeting</w:t>
      </w:r>
    </w:p>
    <w:p w:rsidR="00B40F89" w:rsidRPr="00B40F89" w:rsidRDefault="000F0768" w:rsidP="00B40F89">
      <w:pPr>
        <w:spacing w:after="0" w:line="240" w:lineRule="auto"/>
        <w:jc w:val="center"/>
        <w:rPr>
          <w:b/>
          <w:sz w:val="32"/>
          <w:szCs w:val="32"/>
        </w:rPr>
      </w:pPr>
      <w:r>
        <w:rPr>
          <w:b/>
          <w:sz w:val="32"/>
          <w:szCs w:val="32"/>
        </w:rPr>
        <w:t>May 12</w:t>
      </w:r>
      <w:r w:rsidR="00447279">
        <w:rPr>
          <w:b/>
          <w:sz w:val="32"/>
          <w:szCs w:val="32"/>
        </w:rPr>
        <w:t>, 2020</w:t>
      </w:r>
      <w:r w:rsidR="00945716">
        <w:rPr>
          <w:b/>
          <w:sz w:val="32"/>
          <w:szCs w:val="32"/>
        </w:rPr>
        <w:t xml:space="preserve"> at 1:00pm</w:t>
      </w:r>
    </w:p>
    <w:p w:rsidR="00B40F89" w:rsidRDefault="00945716" w:rsidP="00B40F89">
      <w:pPr>
        <w:spacing w:after="0" w:line="240" w:lineRule="auto"/>
        <w:jc w:val="center"/>
        <w:rPr>
          <w:b/>
          <w:sz w:val="32"/>
          <w:szCs w:val="32"/>
        </w:rPr>
      </w:pPr>
      <w:r>
        <w:rPr>
          <w:b/>
          <w:sz w:val="32"/>
          <w:szCs w:val="32"/>
        </w:rPr>
        <w:t xml:space="preserve">Via </w:t>
      </w:r>
      <w:r w:rsidR="000F0768">
        <w:rPr>
          <w:b/>
          <w:sz w:val="32"/>
          <w:szCs w:val="32"/>
        </w:rPr>
        <w:t>Zoom</w:t>
      </w:r>
    </w:p>
    <w:p w:rsidR="00B40F89" w:rsidRDefault="00B40F89" w:rsidP="00B40F89">
      <w:pPr>
        <w:spacing w:after="0" w:line="240" w:lineRule="auto"/>
        <w:rPr>
          <w:b/>
        </w:rPr>
      </w:pPr>
    </w:p>
    <w:p w:rsidR="00B40F89" w:rsidRDefault="00B40F89" w:rsidP="00B40F89">
      <w:pPr>
        <w:spacing w:after="0" w:line="240" w:lineRule="auto"/>
      </w:pPr>
      <w:r w:rsidRPr="00A63912">
        <w:rPr>
          <w:b/>
        </w:rPr>
        <w:t>Attendees</w:t>
      </w:r>
      <w:r w:rsidRPr="00B40F89">
        <w:t xml:space="preserve">: </w:t>
      </w:r>
      <w:proofErr w:type="spellStart"/>
      <w:r w:rsidR="000F0768">
        <w:t>Zainab</w:t>
      </w:r>
      <w:proofErr w:type="spellEnd"/>
      <w:r w:rsidR="000F0768">
        <w:t xml:space="preserve"> Al-</w:t>
      </w:r>
      <w:proofErr w:type="spellStart"/>
      <w:r w:rsidR="000F0768">
        <w:t>Jaiashi</w:t>
      </w:r>
      <w:proofErr w:type="spellEnd"/>
      <w:r w:rsidR="000F0768">
        <w:t>,</w:t>
      </w:r>
      <w:r w:rsidR="000F0768" w:rsidRPr="00163F11">
        <w:t xml:space="preserve"> MK Arundel, Joanna Bedggood</w:t>
      </w:r>
      <w:r w:rsidR="000F0768">
        <w:t xml:space="preserve">, </w:t>
      </w:r>
      <w:r w:rsidR="00FC3C1C" w:rsidRPr="00163F11">
        <w:t xml:space="preserve">Julie Horne (Chair), </w:t>
      </w:r>
      <w:r w:rsidR="006E2F43" w:rsidRPr="00163F11">
        <w:t xml:space="preserve">Tom Jory,  </w:t>
      </w:r>
      <w:r w:rsidR="00163F11" w:rsidRPr="00163F11">
        <w:t xml:space="preserve">Chris MacNeil, </w:t>
      </w:r>
      <w:r w:rsidR="000F0768" w:rsidRPr="00163F11">
        <w:t>Susan Mahipaul, Doug Mantle</w:t>
      </w:r>
      <w:r w:rsidR="000F0768">
        <w:t>,</w:t>
      </w:r>
      <w:r w:rsidR="000F0768" w:rsidRPr="00163F11">
        <w:t xml:space="preserve"> </w:t>
      </w:r>
      <w:r w:rsidR="00FC3C1C" w:rsidRPr="00163F11">
        <w:t xml:space="preserve">Maureen Moore, </w:t>
      </w:r>
      <w:r w:rsidR="001E45B1" w:rsidRPr="00163F11">
        <w:t xml:space="preserve">Jeffrey Preston, </w:t>
      </w:r>
      <w:r w:rsidR="000F0768" w:rsidRPr="00163F11">
        <w:t>Doreen Vautour</w:t>
      </w:r>
      <w:r w:rsidR="000F0768">
        <w:t>,</w:t>
      </w:r>
      <w:r w:rsidR="000F0768" w:rsidRPr="00163F11">
        <w:t xml:space="preserve"> </w:t>
      </w:r>
      <w:r w:rsidR="00911ABA" w:rsidRPr="00163F11">
        <w:t xml:space="preserve">Linda Whidden, </w:t>
      </w:r>
      <w:r w:rsidR="00FC3C1C" w:rsidRPr="00163F11">
        <w:t>Jim Zucchero</w:t>
      </w:r>
      <w:r w:rsidR="00163F11" w:rsidRPr="00163F11">
        <w:t>, Lisa</w:t>
      </w:r>
      <w:r w:rsidR="00163F11">
        <w:t xml:space="preserve"> Bayer</w:t>
      </w:r>
    </w:p>
    <w:p w:rsidR="00911ABA" w:rsidRDefault="00911ABA" w:rsidP="00B40F89">
      <w:pPr>
        <w:spacing w:after="0" w:line="240" w:lineRule="auto"/>
        <w:rPr>
          <w:b/>
        </w:rPr>
      </w:pPr>
    </w:p>
    <w:p w:rsidR="00A03CBA" w:rsidRDefault="00B40F89" w:rsidP="00B40F89">
      <w:pPr>
        <w:spacing w:after="0" w:line="240" w:lineRule="auto"/>
      </w:pPr>
      <w:r w:rsidRPr="00163F11">
        <w:rPr>
          <w:b/>
        </w:rPr>
        <w:t>Regrets</w:t>
      </w:r>
      <w:r w:rsidR="000F0768">
        <w:t>: Angela Core</w:t>
      </w:r>
    </w:p>
    <w:p w:rsidR="004E0087" w:rsidRDefault="004E0087" w:rsidP="00B40F89">
      <w:pPr>
        <w:spacing w:after="0" w:line="240" w:lineRule="auto"/>
      </w:pPr>
    </w:p>
    <w:p w:rsidR="006E2F43" w:rsidRDefault="00A03CBA" w:rsidP="00034A6D">
      <w:pPr>
        <w:tabs>
          <w:tab w:val="left" w:pos="7170"/>
        </w:tabs>
        <w:spacing w:after="0" w:line="240" w:lineRule="auto"/>
        <w:rPr>
          <w:b/>
        </w:rPr>
      </w:pPr>
      <w:r w:rsidRPr="0017466D">
        <w:rPr>
          <w:b/>
        </w:rPr>
        <w:t xml:space="preserve">1. </w:t>
      </w:r>
      <w:r w:rsidR="004E0087">
        <w:rPr>
          <w:b/>
        </w:rPr>
        <w:t xml:space="preserve">Approval of the Minutes from </w:t>
      </w:r>
      <w:r w:rsidR="00163F11">
        <w:rPr>
          <w:b/>
        </w:rPr>
        <w:t>December 10</w:t>
      </w:r>
      <w:r w:rsidR="001E45B1">
        <w:rPr>
          <w:b/>
        </w:rPr>
        <w:t>, 2019</w:t>
      </w:r>
      <w:r w:rsidR="000F0768">
        <w:rPr>
          <w:b/>
        </w:rPr>
        <w:t xml:space="preserve"> and March 10, 2020</w:t>
      </w:r>
      <w:r w:rsidR="00034A6D">
        <w:rPr>
          <w:b/>
        </w:rPr>
        <w:tab/>
      </w:r>
    </w:p>
    <w:p w:rsidR="004E0087" w:rsidRPr="004E0087" w:rsidRDefault="004E0087" w:rsidP="00760B44">
      <w:pPr>
        <w:spacing w:after="0" w:line="240" w:lineRule="auto"/>
        <w:ind w:left="720"/>
      </w:pPr>
      <w:r>
        <w:rPr>
          <w:b/>
        </w:rPr>
        <w:t xml:space="preserve">M/S </w:t>
      </w:r>
      <w:r w:rsidR="00163F11">
        <w:t xml:space="preserve">– </w:t>
      </w:r>
      <w:r w:rsidR="000F0768">
        <w:t>J. Zucchero/ J. Preston</w:t>
      </w:r>
    </w:p>
    <w:p w:rsidR="006E2F43" w:rsidRDefault="006E2F43" w:rsidP="00B40F89">
      <w:pPr>
        <w:spacing w:after="0" w:line="240" w:lineRule="auto"/>
      </w:pPr>
    </w:p>
    <w:p w:rsidR="00A03CBA" w:rsidRDefault="004E0087" w:rsidP="00B40F89">
      <w:pPr>
        <w:spacing w:after="0" w:line="240" w:lineRule="auto"/>
      </w:pPr>
      <w:r>
        <w:rPr>
          <w:b/>
        </w:rPr>
        <w:t>2</w:t>
      </w:r>
      <w:r w:rsidR="00A03CBA" w:rsidRPr="0017466D">
        <w:rPr>
          <w:b/>
        </w:rPr>
        <w:t>.</w:t>
      </w:r>
      <w:r w:rsidR="00A03CBA">
        <w:t xml:space="preserve"> </w:t>
      </w:r>
      <w:r w:rsidR="00995D5C">
        <w:rPr>
          <w:b/>
        </w:rPr>
        <w:t>Business Arising from the Minutes</w:t>
      </w:r>
      <w:r w:rsidR="00247D97">
        <w:t xml:space="preserve"> </w:t>
      </w:r>
    </w:p>
    <w:p w:rsidR="00A03CBA" w:rsidRDefault="00247D97" w:rsidP="00B40F89">
      <w:pPr>
        <w:spacing w:after="0" w:line="240" w:lineRule="auto"/>
      </w:pPr>
      <w:r>
        <w:tab/>
      </w:r>
    </w:p>
    <w:p w:rsidR="004E0087" w:rsidRDefault="000F0768" w:rsidP="00995D5C">
      <w:pPr>
        <w:pStyle w:val="ListParagraph"/>
        <w:numPr>
          <w:ilvl w:val="0"/>
          <w:numId w:val="9"/>
        </w:numPr>
        <w:autoSpaceDE w:val="0"/>
        <w:autoSpaceDN w:val="0"/>
        <w:spacing w:after="0" w:line="240" w:lineRule="auto"/>
        <w:rPr>
          <w:rFonts w:eastAsia="Times New Roman" w:cs="Arial"/>
          <w:lang w:val="en-CA"/>
        </w:rPr>
      </w:pPr>
      <w:r>
        <w:rPr>
          <w:rFonts w:eastAsia="Times New Roman" w:cs="Arial"/>
          <w:b/>
          <w:lang w:val="en-CA"/>
        </w:rPr>
        <w:t>How to create more accessible meetings.</w:t>
      </w:r>
    </w:p>
    <w:p w:rsidR="00954FC1" w:rsidRDefault="000F0768" w:rsidP="00EC29CF">
      <w:pPr>
        <w:pStyle w:val="ListParagraph"/>
        <w:autoSpaceDE w:val="0"/>
        <w:autoSpaceDN w:val="0"/>
        <w:spacing w:after="0" w:line="240" w:lineRule="auto"/>
        <w:rPr>
          <w:rFonts w:eastAsia="Times New Roman" w:cs="Arial"/>
          <w:lang w:val="en-CA"/>
        </w:rPr>
      </w:pPr>
      <w:r>
        <w:rPr>
          <w:rFonts w:eastAsia="Times New Roman" w:cs="Arial"/>
          <w:lang w:val="en-CA"/>
        </w:rPr>
        <w:t>It was discussed that zoom meetings for College Council</w:t>
      </w:r>
      <w:r w:rsidR="00945716">
        <w:rPr>
          <w:rFonts w:eastAsia="Times New Roman" w:cs="Arial"/>
          <w:lang w:val="en-CA"/>
        </w:rPr>
        <w:t xml:space="preserve"> and other larger meetings</w:t>
      </w:r>
      <w:r>
        <w:rPr>
          <w:rFonts w:eastAsia="Times New Roman" w:cs="Arial"/>
          <w:lang w:val="en-CA"/>
        </w:rPr>
        <w:t xml:space="preserve"> makes </w:t>
      </w:r>
      <w:r w:rsidR="00945716">
        <w:rPr>
          <w:rFonts w:eastAsia="Times New Roman" w:cs="Arial"/>
          <w:lang w:val="en-CA"/>
        </w:rPr>
        <w:t>them</w:t>
      </w:r>
      <w:r>
        <w:rPr>
          <w:rFonts w:eastAsia="Times New Roman" w:cs="Arial"/>
          <w:lang w:val="en-CA"/>
        </w:rPr>
        <w:t xml:space="preserve"> more successful and organized and allows for online and in person attendance.  Speech to text is now an option on zoom, as well.</w:t>
      </w:r>
    </w:p>
    <w:p w:rsidR="00EC29CF" w:rsidRPr="00DB1A4B" w:rsidRDefault="00EC29CF" w:rsidP="00DB1A4B">
      <w:pPr>
        <w:autoSpaceDE w:val="0"/>
        <w:autoSpaceDN w:val="0"/>
        <w:spacing w:after="0" w:line="240" w:lineRule="auto"/>
        <w:rPr>
          <w:rFonts w:eastAsia="Times New Roman" w:cs="Arial"/>
          <w:lang w:val="en-CA"/>
        </w:rPr>
      </w:pPr>
    </w:p>
    <w:p w:rsidR="00DB1A4B" w:rsidRDefault="00EC29CF" w:rsidP="00EC29CF">
      <w:pPr>
        <w:pStyle w:val="ListParagraph"/>
        <w:autoSpaceDE w:val="0"/>
        <w:autoSpaceDN w:val="0"/>
        <w:spacing w:after="0" w:line="240" w:lineRule="auto"/>
        <w:rPr>
          <w:rFonts w:eastAsia="Times New Roman" w:cs="Arial"/>
          <w:b/>
          <w:lang w:val="en-CA"/>
        </w:rPr>
      </w:pPr>
      <w:r w:rsidRPr="00EC29CF">
        <w:rPr>
          <w:rFonts w:eastAsia="Times New Roman" w:cs="Arial"/>
          <w:b/>
          <w:lang w:val="en-CA"/>
        </w:rPr>
        <w:t xml:space="preserve">Action Items: </w:t>
      </w:r>
    </w:p>
    <w:p w:rsidR="00DB1A4B" w:rsidRPr="00DB1A4B" w:rsidRDefault="00DB1A4B" w:rsidP="00DB1A4B">
      <w:pPr>
        <w:pStyle w:val="ListParagraph"/>
        <w:numPr>
          <w:ilvl w:val="0"/>
          <w:numId w:val="22"/>
        </w:numPr>
        <w:autoSpaceDE w:val="0"/>
        <w:autoSpaceDN w:val="0"/>
        <w:spacing w:after="0" w:line="240" w:lineRule="auto"/>
        <w:rPr>
          <w:rFonts w:eastAsia="Times New Roman" w:cs="Arial"/>
          <w:b/>
          <w:lang w:val="en-CA"/>
        </w:rPr>
      </w:pPr>
      <w:r w:rsidRPr="00DB1A4B">
        <w:rPr>
          <w:rFonts w:eastAsia="Times New Roman" w:cs="Arial"/>
          <w:b/>
          <w:lang w:val="en-CA"/>
        </w:rPr>
        <w:t>The committee would like to recommend keeping Zoom as an option to attend College Council to the Principal’s Office.</w:t>
      </w:r>
    </w:p>
    <w:p w:rsidR="00BA232A" w:rsidRDefault="000F0768" w:rsidP="001C43F1">
      <w:pPr>
        <w:pStyle w:val="ListParagraph"/>
        <w:numPr>
          <w:ilvl w:val="0"/>
          <w:numId w:val="22"/>
        </w:numPr>
        <w:autoSpaceDE w:val="0"/>
        <w:autoSpaceDN w:val="0"/>
        <w:spacing w:after="0" w:line="240" w:lineRule="auto"/>
        <w:rPr>
          <w:rFonts w:eastAsia="Times New Roman" w:cs="Arial"/>
          <w:b/>
          <w:lang w:val="en-CA"/>
        </w:rPr>
      </w:pPr>
      <w:r>
        <w:rPr>
          <w:rFonts w:eastAsia="Times New Roman" w:cs="Arial"/>
          <w:b/>
          <w:lang w:val="en-CA"/>
        </w:rPr>
        <w:t xml:space="preserve">J. Horne will speak with Principal about the use of </w:t>
      </w:r>
      <w:r w:rsidR="00DB1A4B">
        <w:rPr>
          <w:rFonts w:eastAsia="Times New Roman" w:cs="Arial"/>
          <w:b/>
          <w:lang w:val="en-CA"/>
        </w:rPr>
        <w:t xml:space="preserve">a </w:t>
      </w:r>
      <w:r>
        <w:rPr>
          <w:rFonts w:eastAsia="Times New Roman" w:cs="Arial"/>
          <w:b/>
          <w:lang w:val="en-CA"/>
        </w:rPr>
        <w:t xml:space="preserve">microphone </w:t>
      </w:r>
      <w:r w:rsidR="00DB1A4B">
        <w:rPr>
          <w:rFonts w:eastAsia="Times New Roman" w:cs="Arial"/>
          <w:b/>
          <w:lang w:val="en-CA"/>
        </w:rPr>
        <w:t xml:space="preserve">for audience participation </w:t>
      </w:r>
      <w:r>
        <w:rPr>
          <w:rFonts w:eastAsia="Times New Roman" w:cs="Arial"/>
          <w:b/>
          <w:lang w:val="en-CA"/>
        </w:rPr>
        <w:t xml:space="preserve">at </w:t>
      </w:r>
      <w:r w:rsidR="001C43F1">
        <w:rPr>
          <w:rFonts w:eastAsia="Times New Roman" w:cs="Arial"/>
          <w:b/>
          <w:lang w:val="en-CA"/>
        </w:rPr>
        <w:t xml:space="preserve">on-site </w:t>
      </w:r>
      <w:r>
        <w:rPr>
          <w:rFonts w:eastAsia="Times New Roman" w:cs="Arial"/>
          <w:b/>
          <w:lang w:val="en-CA"/>
        </w:rPr>
        <w:t xml:space="preserve">meetings once </w:t>
      </w:r>
      <w:r w:rsidR="001C43F1">
        <w:rPr>
          <w:rFonts w:eastAsia="Times New Roman" w:cs="Arial"/>
          <w:b/>
          <w:lang w:val="en-CA"/>
        </w:rPr>
        <w:t>they</w:t>
      </w:r>
      <w:r>
        <w:rPr>
          <w:rFonts w:eastAsia="Times New Roman" w:cs="Arial"/>
          <w:b/>
          <w:lang w:val="en-CA"/>
        </w:rPr>
        <w:t xml:space="preserve"> resume.</w:t>
      </w:r>
    </w:p>
    <w:p w:rsidR="001C43F1" w:rsidRPr="001C43F1" w:rsidRDefault="001C43F1" w:rsidP="001C43F1">
      <w:pPr>
        <w:pStyle w:val="ListParagraph"/>
        <w:autoSpaceDE w:val="0"/>
        <w:autoSpaceDN w:val="0"/>
        <w:spacing w:after="0" w:line="240" w:lineRule="auto"/>
        <w:ind w:left="1080"/>
        <w:rPr>
          <w:rFonts w:eastAsia="Times New Roman" w:cs="Arial"/>
          <w:b/>
          <w:lang w:val="en-CA"/>
        </w:rPr>
      </w:pPr>
    </w:p>
    <w:p w:rsidR="00247FCC" w:rsidRDefault="00247FCC" w:rsidP="001C43F1">
      <w:pPr>
        <w:pStyle w:val="ListParagraph"/>
        <w:numPr>
          <w:ilvl w:val="0"/>
          <w:numId w:val="12"/>
        </w:numPr>
        <w:autoSpaceDE w:val="0"/>
        <w:autoSpaceDN w:val="0"/>
        <w:spacing w:after="0" w:line="240" w:lineRule="auto"/>
        <w:rPr>
          <w:rFonts w:eastAsia="Times New Roman" w:cs="Arial"/>
          <w:b/>
          <w:lang w:val="en-CA"/>
        </w:rPr>
      </w:pPr>
      <w:r w:rsidRPr="001C43F1">
        <w:rPr>
          <w:rFonts w:eastAsia="Times New Roman" w:cs="Arial"/>
          <w:b/>
          <w:lang w:val="en-CA"/>
        </w:rPr>
        <w:t>New Business</w:t>
      </w:r>
    </w:p>
    <w:p w:rsidR="001C43F1" w:rsidRPr="001C43F1" w:rsidRDefault="001C43F1" w:rsidP="001C43F1">
      <w:pPr>
        <w:pStyle w:val="ListParagraph"/>
        <w:autoSpaceDE w:val="0"/>
        <w:autoSpaceDN w:val="0"/>
        <w:spacing w:after="0" w:line="240" w:lineRule="auto"/>
        <w:rPr>
          <w:rFonts w:eastAsia="Times New Roman" w:cs="Arial"/>
          <w:b/>
          <w:lang w:val="en-CA"/>
        </w:rPr>
      </w:pPr>
    </w:p>
    <w:p w:rsidR="00FC3C1C" w:rsidRPr="00F27CDD" w:rsidRDefault="00945716" w:rsidP="00FC3C1C">
      <w:pPr>
        <w:pStyle w:val="ListParagraph"/>
        <w:numPr>
          <w:ilvl w:val="1"/>
          <w:numId w:val="12"/>
        </w:numPr>
        <w:rPr>
          <w:b/>
        </w:rPr>
      </w:pPr>
      <w:r>
        <w:rPr>
          <w:b/>
        </w:rPr>
        <w:lastRenderedPageBreak/>
        <w:t>Feedback – Duty to Accommodate Policy</w:t>
      </w:r>
    </w:p>
    <w:p w:rsidR="001C43F1" w:rsidRDefault="00D04045" w:rsidP="001C43F1">
      <w:pPr>
        <w:pStyle w:val="ListParagraph"/>
        <w:ind w:left="1440"/>
      </w:pPr>
      <w:r>
        <w:t>The feedback submitted online was reviewed</w:t>
      </w:r>
      <w:r w:rsidR="00450167">
        <w:t xml:space="preserve">.  </w:t>
      </w:r>
      <w:r w:rsidR="001C43F1">
        <w:t>Decision was made to send document out to committee for final review.</w:t>
      </w:r>
    </w:p>
    <w:p w:rsidR="001C43F1" w:rsidRDefault="001C43F1" w:rsidP="008074DF">
      <w:pPr>
        <w:pStyle w:val="ListParagraph"/>
        <w:ind w:left="1440"/>
      </w:pPr>
    </w:p>
    <w:p w:rsidR="00247FCC" w:rsidRDefault="008074DF" w:rsidP="005E3FE4">
      <w:pPr>
        <w:pStyle w:val="ListParagraph"/>
        <w:ind w:left="1440"/>
        <w:rPr>
          <w:b/>
        </w:rPr>
      </w:pPr>
      <w:r>
        <w:rPr>
          <w:b/>
        </w:rPr>
        <w:t xml:space="preserve">Action Items: </w:t>
      </w:r>
      <w:r w:rsidR="001C43F1">
        <w:rPr>
          <w:b/>
        </w:rPr>
        <w:t>Sen</w:t>
      </w:r>
      <w:r w:rsidR="00F476B5">
        <w:rPr>
          <w:b/>
        </w:rPr>
        <w:t>d</w:t>
      </w:r>
      <w:r w:rsidR="001C43F1">
        <w:rPr>
          <w:b/>
        </w:rPr>
        <w:t xml:space="preserve"> policy to committee for final review and then </w:t>
      </w:r>
      <w:r w:rsidR="00F476B5">
        <w:rPr>
          <w:b/>
        </w:rPr>
        <w:t xml:space="preserve">bring to next meeting for approval to move it to the </w:t>
      </w:r>
      <w:r w:rsidR="001C43F1">
        <w:rPr>
          <w:b/>
        </w:rPr>
        <w:t>next stage of the approval process.</w:t>
      </w:r>
    </w:p>
    <w:p w:rsidR="00D04045" w:rsidRDefault="00D04045" w:rsidP="005E3FE4">
      <w:pPr>
        <w:pStyle w:val="ListParagraph"/>
        <w:ind w:left="1440"/>
        <w:rPr>
          <w:b/>
        </w:rPr>
      </w:pPr>
    </w:p>
    <w:p w:rsidR="006138EA" w:rsidRPr="00F27CDD" w:rsidRDefault="006138EA" w:rsidP="006138EA">
      <w:pPr>
        <w:pStyle w:val="ListParagraph"/>
        <w:numPr>
          <w:ilvl w:val="1"/>
          <w:numId w:val="12"/>
        </w:numPr>
        <w:rPr>
          <w:b/>
        </w:rPr>
      </w:pPr>
      <w:r>
        <w:rPr>
          <w:b/>
        </w:rPr>
        <w:t>Budget Line for Accessibility</w:t>
      </w:r>
    </w:p>
    <w:p w:rsidR="006138EA" w:rsidRDefault="006138EA" w:rsidP="006138EA">
      <w:pPr>
        <w:pStyle w:val="ListParagraph"/>
        <w:ind w:left="1440"/>
      </w:pPr>
      <w:r>
        <w:t xml:space="preserve">The current process is that accessibility requests are paid out through the individual departments.  </w:t>
      </w:r>
      <w:r w:rsidR="00F476B5">
        <w:t xml:space="preserve">While we have not had a situation where an accessibility request has been denied, it can be harder for some departmental budgets to pay for accommodation than other budgets.  </w:t>
      </w:r>
      <w:r>
        <w:t xml:space="preserve">It was discussed that there should be a separate budget line that is within the Principal’s budget for </w:t>
      </w:r>
      <w:r w:rsidR="00F476B5">
        <w:t>accommodation</w:t>
      </w:r>
      <w:r>
        <w:t>.  There would need to be a clear line as to what is covered within this budget as it could be used for signage, physical plant change requests, materia</w:t>
      </w:r>
      <w:r w:rsidR="00F476B5">
        <w:t>ls, software or furniture etc.</w:t>
      </w:r>
    </w:p>
    <w:p w:rsidR="00F476B5" w:rsidRDefault="00F476B5" w:rsidP="006138EA">
      <w:pPr>
        <w:pStyle w:val="ListParagraph"/>
        <w:ind w:left="1440"/>
      </w:pPr>
    </w:p>
    <w:p w:rsidR="006138EA" w:rsidRDefault="006138EA" w:rsidP="006138EA">
      <w:pPr>
        <w:pStyle w:val="ListParagraph"/>
        <w:ind w:left="1440"/>
        <w:rPr>
          <w:b/>
        </w:rPr>
      </w:pPr>
      <w:r>
        <w:rPr>
          <w:b/>
        </w:rPr>
        <w:t xml:space="preserve">Action Items: </w:t>
      </w:r>
      <w:r w:rsidR="00295323">
        <w:rPr>
          <w:b/>
        </w:rPr>
        <w:t>Recommendation will be created and sent to Principal request</w:t>
      </w:r>
      <w:r w:rsidR="00F476B5">
        <w:rPr>
          <w:b/>
        </w:rPr>
        <w:t xml:space="preserve">ing </w:t>
      </w:r>
      <w:r w:rsidR="00295323">
        <w:rPr>
          <w:b/>
        </w:rPr>
        <w:t>an Accessibility Budget.</w:t>
      </w:r>
      <w:r>
        <w:rPr>
          <w:b/>
        </w:rPr>
        <w:t xml:space="preserve"> </w:t>
      </w:r>
    </w:p>
    <w:p w:rsidR="00945716" w:rsidRDefault="00945716" w:rsidP="005E3FE4">
      <w:pPr>
        <w:pStyle w:val="ListParagraph"/>
        <w:ind w:left="1440"/>
        <w:rPr>
          <w:b/>
        </w:rPr>
      </w:pPr>
    </w:p>
    <w:p w:rsidR="00945716" w:rsidRPr="00F27CDD" w:rsidRDefault="00450167" w:rsidP="00450167">
      <w:pPr>
        <w:pStyle w:val="ListParagraph"/>
        <w:ind w:left="1440"/>
        <w:rPr>
          <w:b/>
        </w:rPr>
      </w:pPr>
      <w:r>
        <w:rPr>
          <w:b/>
        </w:rPr>
        <w:t xml:space="preserve">Update - </w:t>
      </w:r>
      <w:r w:rsidR="00945716">
        <w:rPr>
          <w:b/>
        </w:rPr>
        <w:t>Accessibility advantages/ disadvantages/ issues that are being experienced in the new online work/ school world.</w:t>
      </w:r>
    </w:p>
    <w:p w:rsidR="00945716" w:rsidRDefault="00295323" w:rsidP="00295323">
      <w:pPr>
        <w:pStyle w:val="ListParagraph"/>
        <w:ind w:left="1440"/>
      </w:pPr>
      <w:r>
        <w:t xml:space="preserve">J. Bedggood discussed that Accessibility Services are still fully meeting with students.  Currently 86 students with needs are enrolled in summer </w:t>
      </w:r>
      <w:r>
        <w:lastRenderedPageBreak/>
        <w:t xml:space="preserve">courses. </w:t>
      </w:r>
      <w:r w:rsidR="00945716">
        <w:t xml:space="preserve"> </w:t>
      </w:r>
      <w:r>
        <w:t>New students will be coming in September so if there are any requests, she encouraged PAAC to let students know to email or request a callback.  Accessibility Services have a running list of comments and questions to track trends and have found that students with ADHD are having a difficult time working from home.</w:t>
      </w:r>
      <w:r w:rsidR="00945716">
        <w:t xml:space="preserve">  </w:t>
      </w:r>
    </w:p>
    <w:p w:rsidR="00295323" w:rsidRPr="00295323" w:rsidRDefault="00295323" w:rsidP="00295323">
      <w:pPr>
        <w:pStyle w:val="ListParagraph"/>
        <w:ind w:left="1440"/>
      </w:pPr>
    </w:p>
    <w:p w:rsidR="00945716" w:rsidRPr="00F27CDD" w:rsidRDefault="00450167" w:rsidP="00450167">
      <w:pPr>
        <w:pStyle w:val="ListParagraph"/>
        <w:ind w:left="1440"/>
        <w:rPr>
          <w:b/>
        </w:rPr>
      </w:pPr>
      <w:r>
        <w:rPr>
          <w:b/>
        </w:rPr>
        <w:t xml:space="preserve">Update - </w:t>
      </w:r>
      <w:r w:rsidR="00945716">
        <w:rPr>
          <w:b/>
        </w:rPr>
        <w:t>Update on the activities of Student Accessibility Services during new online learning.</w:t>
      </w:r>
    </w:p>
    <w:p w:rsidR="00945716" w:rsidRDefault="00295323" w:rsidP="00945716">
      <w:pPr>
        <w:pStyle w:val="ListParagraph"/>
        <w:ind w:left="1440"/>
      </w:pPr>
      <w:r>
        <w:t>D. Mantle discussed how sitting in front of a computer screen and ‘always being on’ can affect one’s mental health and anyone who has had a previous concussion will have more difficulty with the increased screen time.</w:t>
      </w:r>
    </w:p>
    <w:p w:rsidR="00945716" w:rsidRDefault="00295323" w:rsidP="00295323">
      <w:pPr>
        <w:pStyle w:val="ListParagraph"/>
        <w:ind w:left="1440"/>
      </w:pPr>
      <w:r>
        <w:t xml:space="preserve">M. Moore discussed that classes and exams are all online at this time.  Students are beginning to feel isolated and we need to take into consideration the cultural differences around expectations of the College.  </w:t>
      </w:r>
    </w:p>
    <w:p w:rsidR="00295323" w:rsidRPr="00295323" w:rsidRDefault="00295323" w:rsidP="00295323">
      <w:pPr>
        <w:pStyle w:val="ListParagraph"/>
        <w:ind w:left="1440"/>
      </w:pPr>
    </w:p>
    <w:p w:rsidR="00945716" w:rsidRPr="00F27CDD" w:rsidRDefault="00945716" w:rsidP="00945716">
      <w:pPr>
        <w:pStyle w:val="ListParagraph"/>
        <w:numPr>
          <w:ilvl w:val="1"/>
          <w:numId w:val="12"/>
        </w:numPr>
        <w:rPr>
          <w:b/>
        </w:rPr>
      </w:pPr>
      <w:r>
        <w:rPr>
          <w:b/>
        </w:rPr>
        <w:t>Principal Report</w:t>
      </w:r>
    </w:p>
    <w:p w:rsidR="00945716" w:rsidRDefault="00295323" w:rsidP="00014BDF">
      <w:pPr>
        <w:pStyle w:val="ListParagraph"/>
        <w:ind w:left="1440"/>
      </w:pPr>
      <w:r>
        <w:t xml:space="preserve">This report </w:t>
      </w:r>
      <w:r w:rsidR="001C43F1">
        <w:t>was reviewed by PAAC and was recommended to be sent to Principal.</w:t>
      </w:r>
    </w:p>
    <w:p w:rsidR="00014BDF" w:rsidRPr="00014BDF" w:rsidRDefault="00014BDF" w:rsidP="00014BDF">
      <w:pPr>
        <w:pStyle w:val="ListParagraph"/>
        <w:ind w:left="1440"/>
      </w:pPr>
    </w:p>
    <w:p w:rsidR="00945716" w:rsidRDefault="00945716" w:rsidP="00945716">
      <w:pPr>
        <w:pStyle w:val="ListParagraph"/>
        <w:numPr>
          <w:ilvl w:val="1"/>
          <w:numId w:val="12"/>
        </w:numPr>
        <w:rPr>
          <w:b/>
        </w:rPr>
      </w:pPr>
      <w:r>
        <w:rPr>
          <w:b/>
        </w:rPr>
        <w:t>F</w:t>
      </w:r>
      <w:r w:rsidR="00014BDF">
        <w:rPr>
          <w:b/>
        </w:rPr>
        <w:t>uture Meeting Dates</w:t>
      </w:r>
    </w:p>
    <w:p w:rsidR="00014BDF" w:rsidRPr="00014BDF" w:rsidRDefault="00014BDF" w:rsidP="00014BDF">
      <w:pPr>
        <w:pStyle w:val="ListParagraph"/>
        <w:ind w:left="1440"/>
      </w:pPr>
      <w:r>
        <w:t>A doodle poll will be sent out in the second week of July with a 2 week response window to take into consideration the season and potential vacations.</w:t>
      </w:r>
      <w:r w:rsidR="001C43F1">
        <w:t xml:space="preserve">  The committee agreed that the next suitable date for a meeting would be October.</w:t>
      </w:r>
    </w:p>
    <w:p w:rsidR="00945716" w:rsidRPr="005E3FE4" w:rsidRDefault="00945716" w:rsidP="005E3FE4">
      <w:pPr>
        <w:pStyle w:val="ListParagraph"/>
        <w:ind w:left="1440"/>
        <w:rPr>
          <w:b/>
        </w:rPr>
      </w:pPr>
    </w:p>
    <w:p w:rsidR="00A63912" w:rsidRDefault="00247FCC" w:rsidP="00FF44FE">
      <w:pPr>
        <w:autoSpaceDE w:val="0"/>
        <w:autoSpaceDN w:val="0"/>
        <w:spacing w:after="0" w:line="240" w:lineRule="auto"/>
        <w:ind w:firstLine="360"/>
        <w:rPr>
          <w:rFonts w:eastAsia="Times New Roman" w:cs="Arial"/>
          <w:lang w:val="en-CA"/>
        </w:rPr>
      </w:pPr>
      <w:r w:rsidRPr="00247FCC">
        <w:rPr>
          <w:rFonts w:eastAsia="Times New Roman" w:cs="Arial"/>
          <w:b/>
          <w:lang w:val="en-CA"/>
        </w:rPr>
        <w:lastRenderedPageBreak/>
        <w:t>6.</w:t>
      </w:r>
      <w:r>
        <w:rPr>
          <w:rFonts w:eastAsia="Times New Roman" w:cs="Arial"/>
          <w:lang w:val="en-CA"/>
        </w:rPr>
        <w:t xml:space="preserve">    </w:t>
      </w:r>
      <w:r w:rsidR="00F93222" w:rsidRPr="0017466D">
        <w:rPr>
          <w:rFonts w:eastAsia="Times New Roman" w:cs="Arial"/>
          <w:b/>
          <w:lang w:val="en-CA"/>
        </w:rPr>
        <w:t>Adjournment</w:t>
      </w:r>
      <w:r w:rsidR="00A63912" w:rsidRPr="0017466D">
        <w:rPr>
          <w:rFonts w:eastAsia="Times New Roman" w:cs="Arial"/>
          <w:b/>
          <w:lang w:val="en-CA"/>
        </w:rPr>
        <w:t xml:space="preserve"> </w:t>
      </w:r>
    </w:p>
    <w:p w:rsidR="00F93222" w:rsidRPr="00247D97" w:rsidRDefault="00F93222" w:rsidP="00F93222">
      <w:pPr>
        <w:spacing w:after="0" w:line="240" w:lineRule="auto"/>
        <w:rPr>
          <w:b/>
        </w:rPr>
      </w:pPr>
      <w:r>
        <w:tab/>
      </w:r>
      <w:r w:rsidR="00945716">
        <w:t>Meeting adjourned at 3:00pm.</w:t>
      </w:r>
    </w:p>
    <w:p w:rsidR="00F93222" w:rsidRPr="00E30D2A" w:rsidRDefault="00F93222" w:rsidP="00E30D2A">
      <w:pPr>
        <w:autoSpaceDE w:val="0"/>
        <w:autoSpaceDN w:val="0"/>
        <w:spacing w:after="0" w:line="240" w:lineRule="auto"/>
        <w:rPr>
          <w:rFonts w:eastAsia="Times New Roman" w:cs="Arial"/>
          <w:lang w:val="en-CA"/>
        </w:rPr>
      </w:pPr>
    </w:p>
    <w:sectPr w:rsidR="00F93222" w:rsidRPr="00E30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70F6"/>
    <w:multiLevelType w:val="hybridMultilevel"/>
    <w:tmpl w:val="1520B2F2"/>
    <w:lvl w:ilvl="0" w:tplc="A3E2B07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62693"/>
    <w:multiLevelType w:val="hybridMultilevel"/>
    <w:tmpl w:val="2CE22348"/>
    <w:lvl w:ilvl="0" w:tplc="C31EEEDA">
      <w:numFmt w:val="bullet"/>
      <w:lvlText w:val="-"/>
      <w:lvlJc w:val="left"/>
      <w:pPr>
        <w:ind w:left="1440" w:hanging="360"/>
      </w:pPr>
      <w:rPr>
        <w:rFonts w:ascii="Calibri" w:eastAsia="Times New Roman" w:hAnsi="Calibri"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861302"/>
    <w:multiLevelType w:val="multilevel"/>
    <w:tmpl w:val="B51EB53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 w15:restartNumberingAfterBreak="0">
    <w:nsid w:val="1D405ED2"/>
    <w:multiLevelType w:val="hybridMultilevel"/>
    <w:tmpl w:val="FB08FB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832CB"/>
    <w:multiLevelType w:val="hybridMultilevel"/>
    <w:tmpl w:val="90B28E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F13AF"/>
    <w:multiLevelType w:val="hybridMultilevel"/>
    <w:tmpl w:val="ADC4B9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CF53E4"/>
    <w:multiLevelType w:val="hybridMultilevel"/>
    <w:tmpl w:val="281619D8"/>
    <w:lvl w:ilvl="0" w:tplc="ACEC6A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78004A6"/>
    <w:multiLevelType w:val="hybridMultilevel"/>
    <w:tmpl w:val="ADC4B9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8D4EC5"/>
    <w:multiLevelType w:val="hybridMultilevel"/>
    <w:tmpl w:val="3EB89DB0"/>
    <w:lvl w:ilvl="0" w:tplc="C31EEEDA">
      <w:numFmt w:val="bullet"/>
      <w:lvlText w:val="-"/>
      <w:lvlJc w:val="left"/>
      <w:pPr>
        <w:ind w:left="1440" w:hanging="360"/>
      </w:pPr>
      <w:rPr>
        <w:rFonts w:ascii="Calibri" w:eastAsia="Times New Roman" w:hAnsi="Calibri" w:cs="Times New Roman"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29F72D41"/>
    <w:multiLevelType w:val="hybridMultilevel"/>
    <w:tmpl w:val="990E31D2"/>
    <w:lvl w:ilvl="0" w:tplc="C31EEEDA">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D2047A8"/>
    <w:multiLevelType w:val="hybridMultilevel"/>
    <w:tmpl w:val="A0AEC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7E3F9D"/>
    <w:multiLevelType w:val="hybridMultilevel"/>
    <w:tmpl w:val="2826A2F6"/>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797946"/>
    <w:multiLevelType w:val="hybridMultilevel"/>
    <w:tmpl w:val="03CAB52E"/>
    <w:lvl w:ilvl="0" w:tplc="89A04940">
      <w:start w:val="3"/>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F94360"/>
    <w:multiLevelType w:val="multilevel"/>
    <w:tmpl w:val="0E40ECF2"/>
    <w:lvl w:ilvl="0">
      <w:start w:val="1"/>
      <w:numFmt w:val="lowerRoman"/>
      <w:lvlText w:val="%1."/>
      <w:lvlJc w:val="righ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14" w15:restartNumberingAfterBreak="0">
    <w:nsid w:val="4E1964A0"/>
    <w:multiLevelType w:val="hybridMultilevel"/>
    <w:tmpl w:val="59D6BA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806380D"/>
    <w:multiLevelType w:val="hybridMultilevel"/>
    <w:tmpl w:val="2F900FC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BEE7EE6"/>
    <w:multiLevelType w:val="hybridMultilevel"/>
    <w:tmpl w:val="1F9025F6"/>
    <w:lvl w:ilvl="0" w:tplc="CD5E0A8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BF1552"/>
    <w:multiLevelType w:val="hybridMultilevel"/>
    <w:tmpl w:val="AC803AEC"/>
    <w:lvl w:ilvl="0" w:tplc="C31EEEDA">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81B2AD4"/>
    <w:multiLevelType w:val="hybridMultilevel"/>
    <w:tmpl w:val="665AF132"/>
    <w:lvl w:ilvl="0" w:tplc="C31EEEDA">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88757BF"/>
    <w:multiLevelType w:val="hybridMultilevel"/>
    <w:tmpl w:val="319C7BF8"/>
    <w:lvl w:ilvl="0" w:tplc="6060C0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3A1613"/>
    <w:multiLevelType w:val="hybridMultilevel"/>
    <w:tmpl w:val="133AFEB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664683"/>
    <w:multiLevelType w:val="hybridMultilevel"/>
    <w:tmpl w:val="8F02E55A"/>
    <w:lvl w:ilvl="0" w:tplc="C31EEED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8"/>
  </w:num>
  <w:num w:numId="4">
    <w:abstractNumId w:val="18"/>
  </w:num>
  <w:num w:numId="5">
    <w:abstractNumId w:val="15"/>
  </w:num>
  <w:num w:numId="6">
    <w:abstractNumId w:val="9"/>
  </w:num>
  <w:num w:numId="7">
    <w:abstractNumId w:val="21"/>
  </w:num>
  <w:num w:numId="8">
    <w:abstractNumId w:val="16"/>
  </w:num>
  <w:num w:numId="9">
    <w:abstractNumId w:val="7"/>
  </w:num>
  <w:num w:numId="10">
    <w:abstractNumId w:val="4"/>
  </w:num>
  <w:num w:numId="11">
    <w:abstractNumId w:val="6"/>
  </w:num>
  <w:num w:numId="12">
    <w:abstractNumId w:val="12"/>
  </w:num>
  <w:num w:numId="13">
    <w:abstractNumId w:val="0"/>
  </w:num>
  <w:num w:numId="14">
    <w:abstractNumId w:val="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4"/>
  </w:num>
  <w:num w:numId="18">
    <w:abstractNumId w:val="10"/>
  </w:num>
  <w:num w:numId="19">
    <w:abstractNumId w:val="20"/>
  </w:num>
  <w:num w:numId="20">
    <w:abstractNumId w:val="11"/>
  </w:num>
  <w:num w:numId="21">
    <w:abstractNumId w:val="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F89"/>
    <w:rsid w:val="00014BDF"/>
    <w:rsid w:val="00015B8E"/>
    <w:rsid w:val="00034A6D"/>
    <w:rsid w:val="000C263A"/>
    <w:rsid w:val="000D2F56"/>
    <w:rsid w:val="000E6CB7"/>
    <w:rsid w:val="000F0768"/>
    <w:rsid w:val="0011501F"/>
    <w:rsid w:val="0012327E"/>
    <w:rsid w:val="00163F11"/>
    <w:rsid w:val="0017466D"/>
    <w:rsid w:val="0019087F"/>
    <w:rsid w:val="001B3652"/>
    <w:rsid w:val="001C43F1"/>
    <w:rsid w:val="001E0663"/>
    <w:rsid w:val="001E45B1"/>
    <w:rsid w:val="002073BE"/>
    <w:rsid w:val="00247D97"/>
    <w:rsid w:val="00247FCC"/>
    <w:rsid w:val="0027576A"/>
    <w:rsid w:val="00295323"/>
    <w:rsid w:val="002F1ED5"/>
    <w:rsid w:val="00305FE4"/>
    <w:rsid w:val="00344248"/>
    <w:rsid w:val="0040155B"/>
    <w:rsid w:val="00437FD7"/>
    <w:rsid w:val="00447279"/>
    <w:rsid w:val="00450167"/>
    <w:rsid w:val="00467011"/>
    <w:rsid w:val="004B32FF"/>
    <w:rsid w:val="004C455D"/>
    <w:rsid w:val="004C48C3"/>
    <w:rsid w:val="004E0087"/>
    <w:rsid w:val="004E54BE"/>
    <w:rsid w:val="004F1A19"/>
    <w:rsid w:val="004F3F25"/>
    <w:rsid w:val="005E3FE4"/>
    <w:rsid w:val="005E5555"/>
    <w:rsid w:val="00610181"/>
    <w:rsid w:val="006138EA"/>
    <w:rsid w:val="00680B1C"/>
    <w:rsid w:val="00687FBD"/>
    <w:rsid w:val="00692EC9"/>
    <w:rsid w:val="006C411E"/>
    <w:rsid w:val="006E2F43"/>
    <w:rsid w:val="00723854"/>
    <w:rsid w:val="00735BFC"/>
    <w:rsid w:val="007461B5"/>
    <w:rsid w:val="00752BDE"/>
    <w:rsid w:val="00760B44"/>
    <w:rsid w:val="00792C06"/>
    <w:rsid w:val="007D19CD"/>
    <w:rsid w:val="007E2286"/>
    <w:rsid w:val="008074DF"/>
    <w:rsid w:val="00865B6D"/>
    <w:rsid w:val="00911ABA"/>
    <w:rsid w:val="009320D5"/>
    <w:rsid w:val="00945716"/>
    <w:rsid w:val="00954FC1"/>
    <w:rsid w:val="00995D5C"/>
    <w:rsid w:val="009B5887"/>
    <w:rsid w:val="00A03CBA"/>
    <w:rsid w:val="00A14F45"/>
    <w:rsid w:val="00A45A68"/>
    <w:rsid w:val="00A63912"/>
    <w:rsid w:val="00AA2AA2"/>
    <w:rsid w:val="00AC1899"/>
    <w:rsid w:val="00AE2100"/>
    <w:rsid w:val="00B21B72"/>
    <w:rsid w:val="00B26CA9"/>
    <w:rsid w:val="00B40F89"/>
    <w:rsid w:val="00BA232A"/>
    <w:rsid w:val="00BB0762"/>
    <w:rsid w:val="00BC1F49"/>
    <w:rsid w:val="00BD36E9"/>
    <w:rsid w:val="00BE0E2B"/>
    <w:rsid w:val="00BE2D73"/>
    <w:rsid w:val="00C03B23"/>
    <w:rsid w:val="00C10424"/>
    <w:rsid w:val="00C83B2C"/>
    <w:rsid w:val="00C9063C"/>
    <w:rsid w:val="00CA0615"/>
    <w:rsid w:val="00D04045"/>
    <w:rsid w:val="00D4303A"/>
    <w:rsid w:val="00D505C6"/>
    <w:rsid w:val="00D66F3D"/>
    <w:rsid w:val="00DB1A4B"/>
    <w:rsid w:val="00DC3B81"/>
    <w:rsid w:val="00DD3535"/>
    <w:rsid w:val="00DE6A5C"/>
    <w:rsid w:val="00E22F92"/>
    <w:rsid w:val="00E23FCE"/>
    <w:rsid w:val="00E30D2A"/>
    <w:rsid w:val="00E32023"/>
    <w:rsid w:val="00E60A72"/>
    <w:rsid w:val="00EA21E9"/>
    <w:rsid w:val="00EA2917"/>
    <w:rsid w:val="00EC29CF"/>
    <w:rsid w:val="00ED4323"/>
    <w:rsid w:val="00EE2CF6"/>
    <w:rsid w:val="00EE2FDE"/>
    <w:rsid w:val="00EF1C61"/>
    <w:rsid w:val="00F27CDD"/>
    <w:rsid w:val="00F476B5"/>
    <w:rsid w:val="00F6166C"/>
    <w:rsid w:val="00F712F4"/>
    <w:rsid w:val="00F82F98"/>
    <w:rsid w:val="00F93222"/>
    <w:rsid w:val="00FC3C1C"/>
    <w:rsid w:val="00FF386B"/>
    <w:rsid w:val="00FF4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7002B3-B97C-43D7-9AB7-321D08C5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83B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F89"/>
    <w:pPr>
      <w:ind w:left="720"/>
      <w:contextualSpacing/>
    </w:pPr>
  </w:style>
  <w:style w:type="character" w:customStyle="1" w:styleId="Heading2Char">
    <w:name w:val="Heading 2 Char"/>
    <w:basedOn w:val="DefaultParagraphFont"/>
    <w:link w:val="Heading2"/>
    <w:uiPriority w:val="9"/>
    <w:rsid w:val="00C83B2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22F92"/>
    <w:rPr>
      <w:color w:val="0000FF" w:themeColor="hyperlink"/>
      <w:u w:val="single"/>
    </w:rPr>
  </w:style>
  <w:style w:type="paragraph" w:styleId="BalloonText">
    <w:name w:val="Balloon Text"/>
    <w:basedOn w:val="Normal"/>
    <w:link w:val="BalloonTextChar"/>
    <w:uiPriority w:val="99"/>
    <w:semiHidden/>
    <w:unhideWhenUsed/>
    <w:rsid w:val="00115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0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0689F-C45A-4206-A973-13EF6097D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3029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King's University College</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Lisa Bayer</cp:lastModifiedBy>
  <cp:revision>2</cp:revision>
  <cp:lastPrinted>2020-01-21T20:00:00Z</cp:lastPrinted>
  <dcterms:created xsi:type="dcterms:W3CDTF">2020-09-30T12:48:00Z</dcterms:created>
  <dcterms:modified xsi:type="dcterms:W3CDTF">2020-09-30T12:48:00Z</dcterms:modified>
</cp:coreProperties>
</file>