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1E9" w:rsidRPr="00B40F89" w:rsidRDefault="00D4303A" w:rsidP="00B40F89">
      <w:pPr>
        <w:spacing w:after="0" w:line="240" w:lineRule="auto"/>
        <w:jc w:val="center"/>
        <w:rPr>
          <w:b/>
          <w:sz w:val="32"/>
          <w:szCs w:val="32"/>
        </w:rPr>
      </w:pPr>
      <w:r>
        <w:rPr>
          <w:b/>
          <w:sz w:val="32"/>
          <w:szCs w:val="32"/>
        </w:rPr>
        <w:t xml:space="preserve">Principal’s </w:t>
      </w:r>
      <w:r w:rsidR="00B40F89" w:rsidRPr="00B40F89">
        <w:rPr>
          <w:b/>
          <w:sz w:val="32"/>
          <w:szCs w:val="32"/>
        </w:rPr>
        <w:t xml:space="preserve">Accessibility Advisory </w:t>
      </w:r>
      <w:r>
        <w:rPr>
          <w:b/>
          <w:sz w:val="32"/>
          <w:szCs w:val="32"/>
        </w:rPr>
        <w:t>Committee</w:t>
      </w:r>
      <w:r w:rsidR="00B40F89" w:rsidRPr="00B40F89">
        <w:rPr>
          <w:b/>
          <w:sz w:val="32"/>
          <w:szCs w:val="32"/>
        </w:rPr>
        <w:t xml:space="preserve"> Meeting</w:t>
      </w:r>
    </w:p>
    <w:p w:rsidR="00B40F89" w:rsidRPr="00B40F89" w:rsidRDefault="00447279" w:rsidP="00B40F89">
      <w:pPr>
        <w:spacing w:after="0" w:line="240" w:lineRule="auto"/>
        <w:jc w:val="center"/>
        <w:rPr>
          <w:b/>
          <w:sz w:val="32"/>
          <w:szCs w:val="32"/>
        </w:rPr>
      </w:pPr>
      <w:r>
        <w:rPr>
          <w:b/>
          <w:sz w:val="32"/>
          <w:szCs w:val="32"/>
        </w:rPr>
        <w:t>March 10, 2020</w:t>
      </w:r>
    </w:p>
    <w:p w:rsidR="00B40F89" w:rsidRDefault="006E2F43" w:rsidP="00B40F89">
      <w:pPr>
        <w:spacing w:after="0" w:line="240" w:lineRule="auto"/>
        <w:jc w:val="center"/>
        <w:rPr>
          <w:b/>
          <w:sz w:val="32"/>
          <w:szCs w:val="32"/>
        </w:rPr>
      </w:pPr>
      <w:r>
        <w:rPr>
          <w:b/>
          <w:sz w:val="32"/>
          <w:szCs w:val="32"/>
        </w:rPr>
        <w:t xml:space="preserve">KC </w:t>
      </w:r>
      <w:r w:rsidR="00EC29CF">
        <w:rPr>
          <w:b/>
          <w:sz w:val="32"/>
          <w:szCs w:val="32"/>
        </w:rPr>
        <w:t>119</w:t>
      </w:r>
    </w:p>
    <w:p w:rsidR="00B40F89" w:rsidRDefault="00B40F89" w:rsidP="00B40F89">
      <w:pPr>
        <w:spacing w:after="0" w:line="240" w:lineRule="auto"/>
        <w:rPr>
          <w:b/>
        </w:rPr>
      </w:pPr>
    </w:p>
    <w:p w:rsidR="00B40F89" w:rsidRDefault="00B40F89" w:rsidP="00B40F89">
      <w:pPr>
        <w:spacing w:after="0" w:line="240" w:lineRule="auto"/>
      </w:pPr>
      <w:r w:rsidRPr="00A63912">
        <w:rPr>
          <w:b/>
        </w:rPr>
        <w:t>Attendees</w:t>
      </w:r>
      <w:r w:rsidRPr="00B40F89">
        <w:t xml:space="preserve">: </w:t>
      </w:r>
      <w:r w:rsidR="00911ABA" w:rsidRPr="00163F11">
        <w:t xml:space="preserve">Angela Core, </w:t>
      </w:r>
      <w:r w:rsidR="00FC3C1C" w:rsidRPr="00163F11">
        <w:t xml:space="preserve">Julie Horne (Chair), </w:t>
      </w:r>
      <w:r w:rsidR="006E2F43" w:rsidRPr="00163F11">
        <w:t xml:space="preserve">Tom Jory,  </w:t>
      </w:r>
      <w:r w:rsidR="00163F11" w:rsidRPr="00163F11">
        <w:t xml:space="preserve">Chris MacNeil, </w:t>
      </w:r>
      <w:r w:rsidR="00FC3C1C" w:rsidRPr="00163F11">
        <w:t xml:space="preserve">Maureen Moore, </w:t>
      </w:r>
      <w:r w:rsidR="001E45B1" w:rsidRPr="00163F11">
        <w:t xml:space="preserve">Jeffrey Preston, </w:t>
      </w:r>
      <w:r w:rsidR="00911ABA" w:rsidRPr="00163F11">
        <w:t xml:space="preserve">Linda Whidden, </w:t>
      </w:r>
      <w:r w:rsidR="00FC3C1C" w:rsidRPr="00163F11">
        <w:t>Jim Zucchero</w:t>
      </w:r>
      <w:r w:rsidR="00163F11" w:rsidRPr="00163F11">
        <w:t>, Lisa</w:t>
      </w:r>
      <w:r w:rsidR="00163F11">
        <w:t xml:space="preserve"> Bayer</w:t>
      </w:r>
    </w:p>
    <w:p w:rsidR="00911ABA" w:rsidRDefault="00911ABA" w:rsidP="00B40F89">
      <w:pPr>
        <w:spacing w:after="0" w:line="240" w:lineRule="auto"/>
        <w:rPr>
          <w:b/>
        </w:rPr>
      </w:pPr>
    </w:p>
    <w:p w:rsidR="00A03CBA" w:rsidRDefault="00B40F89" w:rsidP="00B40F89">
      <w:pPr>
        <w:spacing w:after="0" w:line="240" w:lineRule="auto"/>
      </w:pPr>
      <w:r w:rsidRPr="00163F11">
        <w:rPr>
          <w:b/>
        </w:rPr>
        <w:t>Regrets</w:t>
      </w:r>
      <w:r w:rsidRPr="00163F11">
        <w:t>:</w:t>
      </w:r>
      <w:r w:rsidR="00911ABA" w:rsidRPr="00163F11">
        <w:t xml:space="preserve"> </w:t>
      </w:r>
      <w:r w:rsidR="00163F11" w:rsidRPr="00163F11">
        <w:t xml:space="preserve">MK Arundel, Joanna Bedggood, </w:t>
      </w:r>
      <w:r w:rsidR="00163F11">
        <w:t xml:space="preserve">Katie Dennis, </w:t>
      </w:r>
      <w:r w:rsidR="00163F11" w:rsidRPr="00163F11">
        <w:t xml:space="preserve">Susan Mahipaul, </w:t>
      </w:r>
      <w:r w:rsidR="00911ABA" w:rsidRPr="00163F11">
        <w:t>Doug Mantle</w:t>
      </w:r>
      <w:r w:rsidR="00FC3C1C" w:rsidRPr="00163F11">
        <w:t>,</w:t>
      </w:r>
      <w:r w:rsidR="00911ABA" w:rsidRPr="00163F11">
        <w:t xml:space="preserve"> </w:t>
      </w:r>
      <w:r w:rsidR="00FC3C1C" w:rsidRPr="00163F11">
        <w:t>Doreen Vautour</w:t>
      </w:r>
    </w:p>
    <w:p w:rsidR="004E0087" w:rsidRDefault="004E0087" w:rsidP="00B40F89">
      <w:pPr>
        <w:spacing w:after="0" w:line="240" w:lineRule="auto"/>
      </w:pPr>
    </w:p>
    <w:p w:rsidR="006E2F43" w:rsidRDefault="00A03CBA" w:rsidP="00034A6D">
      <w:pPr>
        <w:tabs>
          <w:tab w:val="left" w:pos="7170"/>
        </w:tabs>
        <w:spacing w:after="0" w:line="240" w:lineRule="auto"/>
        <w:rPr>
          <w:b/>
        </w:rPr>
      </w:pPr>
      <w:r w:rsidRPr="0017466D">
        <w:rPr>
          <w:b/>
        </w:rPr>
        <w:t xml:space="preserve">1. </w:t>
      </w:r>
      <w:r w:rsidR="004E0087">
        <w:rPr>
          <w:b/>
        </w:rPr>
        <w:t xml:space="preserve">Approval of the Minutes from </w:t>
      </w:r>
      <w:r w:rsidR="00163F11">
        <w:rPr>
          <w:b/>
        </w:rPr>
        <w:t>December 10</w:t>
      </w:r>
      <w:r w:rsidR="001E45B1">
        <w:rPr>
          <w:b/>
        </w:rPr>
        <w:t>, 2019</w:t>
      </w:r>
      <w:r w:rsidR="00034A6D">
        <w:rPr>
          <w:b/>
        </w:rPr>
        <w:tab/>
      </w:r>
    </w:p>
    <w:p w:rsidR="004E0087" w:rsidRPr="004E0087" w:rsidRDefault="004E0087" w:rsidP="00760B44">
      <w:pPr>
        <w:spacing w:after="0" w:line="240" w:lineRule="auto"/>
        <w:ind w:left="720"/>
      </w:pPr>
      <w:r>
        <w:rPr>
          <w:b/>
        </w:rPr>
        <w:t xml:space="preserve">M/S </w:t>
      </w:r>
      <w:r w:rsidR="00163F11">
        <w:t>– could not approve as we did not have quorum at the beginning of the meeting.</w:t>
      </w:r>
    </w:p>
    <w:p w:rsidR="006E2F43" w:rsidRDefault="006E2F43" w:rsidP="00B40F89">
      <w:pPr>
        <w:spacing w:after="0" w:line="240" w:lineRule="auto"/>
      </w:pPr>
    </w:p>
    <w:p w:rsidR="00A03CBA" w:rsidRDefault="004E0087" w:rsidP="00B40F89">
      <w:pPr>
        <w:spacing w:after="0" w:line="240" w:lineRule="auto"/>
      </w:pPr>
      <w:r>
        <w:rPr>
          <w:b/>
        </w:rPr>
        <w:t>2</w:t>
      </w:r>
      <w:r w:rsidR="00A03CBA" w:rsidRPr="0017466D">
        <w:rPr>
          <w:b/>
        </w:rPr>
        <w:t>.</w:t>
      </w:r>
      <w:r w:rsidR="00A03CBA">
        <w:t xml:space="preserve"> </w:t>
      </w:r>
      <w:r w:rsidR="00995D5C">
        <w:rPr>
          <w:b/>
        </w:rPr>
        <w:t>Business Arising from the Minutes</w:t>
      </w:r>
      <w:r w:rsidR="00247D97">
        <w:t xml:space="preserve"> </w:t>
      </w:r>
    </w:p>
    <w:p w:rsidR="00A03CBA" w:rsidRDefault="00247D97" w:rsidP="00B40F89">
      <w:pPr>
        <w:spacing w:after="0" w:line="240" w:lineRule="auto"/>
      </w:pPr>
      <w:r>
        <w:tab/>
      </w:r>
    </w:p>
    <w:p w:rsidR="004E0087" w:rsidRDefault="00163F11" w:rsidP="00995D5C">
      <w:pPr>
        <w:pStyle w:val="ListParagraph"/>
        <w:numPr>
          <w:ilvl w:val="0"/>
          <w:numId w:val="9"/>
        </w:numPr>
        <w:autoSpaceDE w:val="0"/>
        <w:autoSpaceDN w:val="0"/>
        <w:spacing w:after="0" w:line="240" w:lineRule="auto"/>
        <w:rPr>
          <w:rFonts w:eastAsia="Times New Roman" w:cs="Arial"/>
          <w:lang w:val="en-CA"/>
        </w:rPr>
      </w:pPr>
      <w:r>
        <w:rPr>
          <w:rFonts w:eastAsia="Times New Roman" w:cs="Arial"/>
          <w:b/>
          <w:lang w:val="en-CA"/>
        </w:rPr>
        <w:t xml:space="preserve">Duty to Accommodate Policy </w:t>
      </w:r>
    </w:p>
    <w:p w:rsidR="00954FC1" w:rsidRDefault="00163F11" w:rsidP="00EC29CF">
      <w:pPr>
        <w:pStyle w:val="ListParagraph"/>
        <w:autoSpaceDE w:val="0"/>
        <w:autoSpaceDN w:val="0"/>
        <w:spacing w:after="0" w:line="240" w:lineRule="auto"/>
        <w:rPr>
          <w:rFonts w:eastAsia="Times New Roman" w:cs="Arial"/>
          <w:lang w:val="en-CA"/>
        </w:rPr>
      </w:pPr>
      <w:r>
        <w:rPr>
          <w:rFonts w:eastAsia="Times New Roman" w:cs="Arial"/>
          <w:lang w:val="en-CA"/>
        </w:rPr>
        <w:t xml:space="preserve">The committee has </w:t>
      </w:r>
      <w:r w:rsidR="00BE2D73">
        <w:rPr>
          <w:rFonts w:eastAsia="Times New Roman" w:cs="Arial"/>
          <w:lang w:val="en-CA"/>
        </w:rPr>
        <w:t xml:space="preserve">agreed </w:t>
      </w:r>
      <w:r>
        <w:rPr>
          <w:rFonts w:eastAsia="Times New Roman" w:cs="Arial"/>
          <w:lang w:val="en-CA"/>
        </w:rPr>
        <w:t>that they can be contacted for any feedback from the King’s Community</w:t>
      </w:r>
      <w:r w:rsidR="00610181">
        <w:rPr>
          <w:rFonts w:eastAsia="Times New Roman" w:cs="Arial"/>
          <w:lang w:val="en-CA"/>
        </w:rPr>
        <w:t>.  The policy will now be shared with the King’s Community via Communications for suggestions and input.  The policy will also be shared with the Associations so they can bring it to their members.</w:t>
      </w:r>
    </w:p>
    <w:p w:rsidR="00EC29CF" w:rsidRDefault="00EC29CF" w:rsidP="00EC29CF">
      <w:pPr>
        <w:pStyle w:val="ListParagraph"/>
        <w:autoSpaceDE w:val="0"/>
        <w:autoSpaceDN w:val="0"/>
        <w:spacing w:after="0" w:line="240" w:lineRule="auto"/>
        <w:rPr>
          <w:rFonts w:eastAsia="Times New Roman" w:cs="Arial"/>
          <w:lang w:val="en-CA"/>
        </w:rPr>
      </w:pPr>
    </w:p>
    <w:p w:rsidR="00EC29CF" w:rsidRDefault="00610181" w:rsidP="00EC29CF">
      <w:pPr>
        <w:pStyle w:val="ListParagraph"/>
        <w:autoSpaceDE w:val="0"/>
        <w:autoSpaceDN w:val="0"/>
        <w:spacing w:after="0" w:line="240" w:lineRule="auto"/>
        <w:rPr>
          <w:rFonts w:eastAsia="Times New Roman" w:cs="Arial"/>
          <w:lang w:val="en-CA"/>
        </w:rPr>
      </w:pPr>
      <w:r>
        <w:rPr>
          <w:rFonts w:eastAsia="Times New Roman" w:cs="Arial"/>
          <w:lang w:val="en-CA"/>
        </w:rPr>
        <w:t>The comments and feedback will be brought to Committee meeting for discussion.</w:t>
      </w:r>
    </w:p>
    <w:p w:rsidR="00EC29CF" w:rsidRDefault="00EC29CF" w:rsidP="00EC29CF">
      <w:pPr>
        <w:pStyle w:val="ListParagraph"/>
        <w:autoSpaceDE w:val="0"/>
        <w:autoSpaceDN w:val="0"/>
        <w:spacing w:after="0" w:line="240" w:lineRule="auto"/>
        <w:rPr>
          <w:rFonts w:eastAsia="Times New Roman" w:cs="Arial"/>
          <w:lang w:val="en-CA"/>
        </w:rPr>
      </w:pPr>
    </w:p>
    <w:p w:rsidR="00EC29CF" w:rsidRPr="00EC29CF" w:rsidRDefault="00EC29CF" w:rsidP="00EC29CF">
      <w:pPr>
        <w:pStyle w:val="ListParagraph"/>
        <w:autoSpaceDE w:val="0"/>
        <w:autoSpaceDN w:val="0"/>
        <w:spacing w:after="0" w:line="240" w:lineRule="auto"/>
        <w:rPr>
          <w:rFonts w:eastAsia="Times New Roman" w:cs="Arial"/>
          <w:b/>
          <w:lang w:val="en-CA"/>
        </w:rPr>
      </w:pPr>
      <w:r w:rsidRPr="00EC29CF">
        <w:rPr>
          <w:rFonts w:eastAsia="Times New Roman" w:cs="Arial"/>
          <w:b/>
          <w:lang w:val="en-CA"/>
        </w:rPr>
        <w:t xml:space="preserve">Action Items: Julie Horne to contact the Communications department to </w:t>
      </w:r>
      <w:r w:rsidR="00610181">
        <w:rPr>
          <w:rFonts w:eastAsia="Times New Roman" w:cs="Arial"/>
          <w:b/>
          <w:lang w:val="en-CA"/>
        </w:rPr>
        <w:t>request feedback of t</w:t>
      </w:r>
      <w:r w:rsidRPr="00EC29CF">
        <w:rPr>
          <w:rFonts w:eastAsia="Times New Roman" w:cs="Arial"/>
          <w:b/>
          <w:lang w:val="en-CA"/>
        </w:rPr>
        <w:t xml:space="preserve">he policy via email, </w:t>
      </w:r>
      <w:proofErr w:type="spellStart"/>
      <w:r w:rsidRPr="00EC29CF">
        <w:rPr>
          <w:rFonts w:eastAsia="Times New Roman" w:cs="Arial"/>
          <w:b/>
          <w:lang w:val="en-CA"/>
        </w:rPr>
        <w:t>mykings</w:t>
      </w:r>
      <w:proofErr w:type="spellEnd"/>
      <w:r w:rsidRPr="00EC29CF">
        <w:rPr>
          <w:rFonts w:eastAsia="Times New Roman" w:cs="Arial"/>
          <w:b/>
          <w:lang w:val="en-CA"/>
        </w:rPr>
        <w:t xml:space="preserve"> etc.</w:t>
      </w:r>
    </w:p>
    <w:p w:rsidR="00BA232A" w:rsidRPr="00954FC1" w:rsidRDefault="00BA232A" w:rsidP="00954FC1">
      <w:pPr>
        <w:pStyle w:val="ListParagraph"/>
        <w:autoSpaceDE w:val="0"/>
        <w:autoSpaceDN w:val="0"/>
        <w:spacing w:after="0" w:line="240" w:lineRule="auto"/>
        <w:rPr>
          <w:rFonts w:eastAsia="Times New Roman" w:cs="Arial"/>
          <w:lang w:val="en-CA"/>
        </w:rPr>
      </w:pPr>
    </w:p>
    <w:p w:rsidR="004E0087" w:rsidRPr="00EC29CF" w:rsidRDefault="00610181" w:rsidP="00EC29CF">
      <w:pPr>
        <w:pStyle w:val="ListParagraph"/>
        <w:numPr>
          <w:ilvl w:val="0"/>
          <w:numId w:val="9"/>
        </w:numPr>
        <w:rPr>
          <w:rFonts w:eastAsia="Times New Roman" w:cs="Arial"/>
          <w:b/>
          <w:lang w:val="en-CA"/>
        </w:rPr>
      </w:pPr>
      <w:r>
        <w:rPr>
          <w:rFonts w:eastAsia="Times New Roman" w:cs="Arial"/>
          <w:b/>
          <w:lang w:val="en-CA"/>
        </w:rPr>
        <w:t>Creating a culture of accessibility</w:t>
      </w:r>
    </w:p>
    <w:p w:rsidR="00610181" w:rsidRPr="00610181" w:rsidRDefault="00610181" w:rsidP="00610181">
      <w:pPr>
        <w:pStyle w:val="ListParagraph"/>
        <w:autoSpaceDE w:val="0"/>
        <w:autoSpaceDN w:val="0"/>
        <w:spacing w:after="0" w:line="240" w:lineRule="auto"/>
        <w:rPr>
          <w:rFonts w:eastAsia="Times New Roman" w:cs="Arial"/>
          <w:lang w:val="en-CA"/>
        </w:rPr>
      </w:pPr>
      <w:r>
        <w:rPr>
          <w:rFonts w:eastAsia="Times New Roman" w:cs="Arial"/>
          <w:lang w:val="en-CA"/>
        </w:rPr>
        <w:t xml:space="preserve">What does it mean for us at King’s and how do we get there?  J. Preston went to a conference at </w:t>
      </w:r>
      <w:proofErr w:type="spellStart"/>
      <w:r>
        <w:rPr>
          <w:rFonts w:eastAsia="Times New Roman" w:cs="Arial"/>
          <w:lang w:val="en-CA"/>
        </w:rPr>
        <w:t>Fanshawe</w:t>
      </w:r>
      <w:proofErr w:type="spellEnd"/>
      <w:r>
        <w:rPr>
          <w:rFonts w:eastAsia="Times New Roman" w:cs="Arial"/>
          <w:lang w:val="en-CA"/>
        </w:rPr>
        <w:t xml:space="preserve"> and </w:t>
      </w:r>
      <w:r w:rsidR="00BE2D73">
        <w:rPr>
          <w:rFonts w:eastAsia="Times New Roman" w:cs="Arial"/>
          <w:lang w:val="en-CA"/>
        </w:rPr>
        <w:t xml:space="preserve">found </w:t>
      </w:r>
      <w:r>
        <w:rPr>
          <w:rFonts w:eastAsia="Times New Roman" w:cs="Arial"/>
          <w:lang w:val="en-CA"/>
        </w:rPr>
        <w:t xml:space="preserve">an app on </w:t>
      </w:r>
      <w:proofErr w:type="spellStart"/>
      <w:r>
        <w:rPr>
          <w:rFonts w:eastAsia="Times New Roman" w:cs="Arial"/>
          <w:lang w:val="en-CA"/>
        </w:rPr>
        <w:t>Fanshawe</w:t>
      </w:r>
      <w:proofErr w:type="spellEnd"/>
      <w:r>
        <w:rPr>
          <w:rFonts w:eastAsia="Times New Roman" w:cs="Arial"/>
          <w:lang w:val="en-CA"/>
        </w:rPr>
        <w:t xml:space="preserve"> </w:t>
      </w:r>
      <w:proofErr w:type="gramStart"/>
      <w:r>
        <w:rPr>
          <w:rFonts w:eastAsia="Times New Roman" w:cs="Arial"/>
          <w:lang w:val="en-CA"/>
        </w:rPr>
        <w:t>On</w:t>
      </w:r>
      <w:proofErr w:type="gramEnd"/>
      <w:r>
        <w:rPr>
          <w:rFonts w:eastAsia="Times New Roman" w:cs="Arial"/>
          <w:lang w:val="en-CA"/>
        </w:rPr>
        <w:t xml:space="preserve"> Line that rates documents and websites based on how accessible it is (Blackboard Ally).  </w:t>
      </w:r>
      <w:r w:rsidR="00BD36E9">
        <w:rPr>
          <w:rFonts w:eastAsia="Times New Roman" w:cs="Arial"/>
          <w:lang w:val="en-CA"/>
        </w:rPr>
        <w:t>Suggestion was made to create an accessible teacher award for FT and PT faculty (what does it look like to qualify?)</w:t>
      </w:r>
    </w:p>
    <w:p w:rsidR="007E2286" w:rsidRDefault="007E2286" w:rsidP="000D2F56">
      <w:pPr>
        <w:pStyle w:val="ListParagraph"/>
        <w:autoSpaceDE w:val="0"/>
        <w:autoSpaceDN w:val="0"/>
        <w:spacing w:after="0" w:line="240" w:lineRule="auto"/>
        <w:rPr>
          <w:rFonts w:eastAsia="Times New Roman" w:cs="Arial"/>
          <w:lang w:val="en-CA"/>
        </w:rPr>
      </w:pPr>
    </w:p>
    <w:p w:rsidR="007E2286" w:rsidRDefault="007E2286" w:rsidP="000D2F56">
      <w:pPr>
        <w:pStyle w:val="ListParagraph"/>
        <w:autoSpaceDE w:val="0"/>
        <w:autoSpaceDN w:val="0"/>
        <w:spacing w:after="0" w:line="240" w:lineRule="auto"/>
        <w:rPr>
          <w:rFonts w:eastAsia="Times New Roman" w:cs="Arial"/>
          <w:lang w:val="en-CA"/>
        </w:rPr>
      </w:pPr>
      <w:r w:rsidRPr="00EC29CF">
        <w:rPr>
          <w:rFonts w:eastAsia="Times New Roman" w:cs="Arial"/>
          <w:b/>
          <w:lang w:val="en-CA"/>
        </w:rPr>
        <w:t xml:space="preserve">Action Items: </w:t>
      </w:r>
      <w:r w:rsidR="00BE2D73">
        <w:rPr>
          <w:rFonts w:eastAsia="Times New Roman" w:cs="Arial"/>
          <w:b/>
          <w:lang w:val="en-CA"/>
        </w:rPr>
        <w:t>Added to future PAAC project list – look</w:t>
      </w:r>
      <w:r w:rsidR="00610181">
        <w:rPr>
          <w:rFonts w:eastAsia="Times New Roman" w:cs="Arial"/>
          <w:b/>
          <w:lang w:val="en-CA"/>
        </w:rPr>
        <w:t xml:space="preserve"> into budget </w:t>
      </w:r>
      <w:r w:rsidR="00BE2D73">
        <w:rPr>
          <w:rFonts w:eastAsia="Times New Roman" w:cs="Arial"/>
          <w:b/>
          <w:lang w:val="en-CA"/>
        </w:rPr>
        <w:t>for app development.</w:t>
      </w:r>
    </w:p>
    <w:p w:rsidR="00C9063C" w:rsidRDefault="00C9063C" w:rsidP="000D2F56">
      <w:pPr>
        <w:pStyle w:val="ListParagraph"/>
        <w:autoSpaceDE w:val="0"/>
        <w:autoSpaceDN w:val="0"/>
        <w:spacing w:after="0" w:line="240" w:lineRule="auto"/>
        <w:rPr>
          <w:rFonts w:eastAsia="Times New Roman" w:cs="Arial"/>
          <w:lang w:val="en-CA"/>
        </w:rPr>
      </w:pPr>
    </w:p>
    <w:p w:rsidR="00A45A68" w:rsidRDefault="00BD36E9" w:rsidP="00A45A68">
      <w:pPr>
        <w:pStyle w:val="ListParagraph"/>
        <w:numPr>
          <w:ilvl w:val="0"/>
          <w:numId w:val="9"/>
        </w:numPr>
        <w:autoSpaceDE w:val="0"/>
        <w:autoSpaceDN w:val="0"/>
        <w:spacing w:after="0" w:line="240" w:lineRule="auto"/>
        <w:rPr>
          <w:rFonts w:eastAsia="Times New Roman" w:cs="Arial"/>
          <w:b/>
          <w:lang w:val="en-CA"/>
        </w:rPr>
      </w:pPr>
      <w:r>
        <w:rPr>
          <w:rFonts w:eastAsia="Times New Roman" w:cs="Arial"/>
          <w:b/>
          <w:lang w:val="en-CA"/>
        </w:rPr>
        <w:t>Accessibility Policy</w:t>
      </w:r>
    </w:p>
    <w:p w:rsidR="00F6166C" w:rsidRPr="00F6166C" w:rsidRDefault="00BD36E9" w:rsidP="008074DF">
      <w:pPr>
        <w:autoSpaceDE w:val="0"/>
        <w:autoSpaceDN w:val="0"/>
        <w:spacing w:after="0" w:line="240" w:lineRule="auto"/>
        <w:ind w:left="720"/>
        <w:rPr>
          <w:rFonts w:eastAsia="Times New Roman" w:cs="Arial"/>
          <w:b/>
          <w:lang w:val="en-CA"/>
        </w:rPr>
      </w:pPr>
      <w:r>
        <w:rPr>
          <w:rFonts w:eastAsia="Times New Roman" w:cs="Arial"/>
          <w:lang w:val="en-CA"/>
        </w:rPr>
        <w:t xml:space="preserve">This policy has now been posted online, on the </w:t>
      </w:r>
      <w:proofErr w:type="spellStart"/>
      <w:r>
        <w:rPr>
          <w:rFonts w:eastAsia="Times New Roman" w:cs="Arial"/>
          <w:lang w:val="en-CA"/>
        </w:rPr>
        <w:t>myking’s</w:t>
      </w:r>
      <w:proofErr w:type="spellEnd"/>
      <w:r>
        <w:rPr>
          <w:rFonts w:eastAsia="Times New Roman" w:cs="Arial"/>
          <w:lang w:val="en-CA"/>
        </w:rPr>
        <w:t xml:space="preserve"> banner, and emailed to the community as well as Associations and Senior Administration</w:t>
      </w:r>
      <w:r w:rsidR="00F6166C">
        <w:rPr>
          <w:rFonts w:eastAsia="Times New Roman" w:cs="Arial"/>
          <w:lang w:val="en-CA"/>
        </w:rPr>
        <w:t xml:space="preserve">.  </w:t>
      </w:r>
    </w:p>
    <w:p w:rsidR="004E0087" w:rsidRDefault="004E0087" w:rsidP="004E0087">
      <w:pPr>
        <w:pStyle w:val="ListParagraph"/>
        <w:autoSpaceDE w:val="0"/>
        <w:autoSpaceDN w:val="0"/>
        <w:spacing w:after="0" w:line="240" w:lineRule="auto"/>
        <w:rPr>
          <w:rFonts w:eastAsia="Times New Roman" w:cs="Arial"/>
          <w:lang w:val="en-CA"/>
        </w:rPr>
      </w:pPr>
    </w:p>
    <w:p w:rsidR="00F6166C" w:rsidRPr="00F6166C" w:rsidRDefault="00BD36E9" w:rsidP="00F6166C">
      <w:pPr>
        <w:pStyle w:val="ListParagraph"/>
        <w:numPr>
          <w:ilvl w:val="0"/>
          <w:numId w:val="9"/>
        </w:numPr>
        <w:rPr>
          <w:b/>
        </w:rPr>
      </w:pPr>
      <w:r>
        <w:rPr>
          <w:b/>
        </w:rPr>
        <w:t>Wayfinding</w:t>
      </w:r>
    </w:p>
    <w:p w:rsidR="004E0087" w:rsidRDefault="00BD36E9" w:rsidP="004E0087">
      <w:pPr>
        <w:pStyle w:val="ListParagraph"/>
        <w:autoSpaceDE w:val="0"/>
        <w:autoSpaceDN w:val="0"/>
        <w:spacing w:after="0" w:line="240" w:lineRule="auto"/>
      </w:pPr>
      <w:r>
        <w:t xml:space="preserve">J. Preston discussed </w:t>
      </w:r>
      <w:proofErr w:type="spellStart"/>
      <w:r>
        <w:t>Accessnow</w:t>
      </w:r>
      <w:proofErr w:type="spellEnd"/>
      <w:r>
        <w:t xml:space="preserve"> app and was able to show how the community is able to give feedback regarding accessibility in various places in London and surrounding areas.  Example was shown of feedback given about a building at Western.  </w:t>
      </w:r>
    </w:p>
    <w:p w:rsidR="00BD36E9" w:rsidRDefault="00BD36E9" w:rsidP="00BD36E9">
      <w:pPr>
        <w:autoSpaceDE w:val="0"/>
        <w:autoSpaceDN w:val="0"/>
        <w:spacing w:after="0" w:line="240" w:lineRule="auto"/>
      </w:pPr>
      <w:r>
        <w:tab/>
      </w:r>
    </w:p>
    <w:p w:rsidR="00BD36E9" w:rsidRPr="00BD36E9" w:rsidRDefault="00BD36E9" w:rsidP="00BD36E9">
      <w:pPr>
        <w:pStyle w:val="ListParagraph"/>
        <w:numPr>
          <w:ilvl w:val="0"/>
          <w:numId w:val="9"/>
        </w:numPr>
        <w:rPr>
          <w:b/>
        </w:rPr>
      </w:pPr>
      <w:r>
        <w:rPr>
          <w:b/>
        </w:rPr>
        <w:t>Personalized Emergency Plans</w:t>
      </w:r>
    </w:p>
    <w:p w:rsidR="00C03B23" w:rsidRDefault="00BD36E9" w:rsidP="00BD36E9">
      <w:pPr>
        <w:pStyle w:val="ListParagraph"/>
        <w:autoSpaceDE w:val="0"/>
        <w:autoSpaceDN w:val="0"/>
        <w:spacing w:after="0" w:line="240" w:lineRule="auto"/>
      </w:pPr>
      <w:r>
        <w:t xml:space="preserve">This plan </w:t>
      </w:r>
      <w:r w:rsidR="00BE2D73">
        <w:t>has been added to new hire orientations and will be added to our website in the future.</w:t>
      </w:r>
      <w:r>
        <w:t xml:space="preserve">  </w:t>
      </w:r>
    </w:p>
    <w:p w:rsidR="00C03B23" w:rsidRDefault="00C03B23" w:rsidP="004E0087">
      <w:pPr>
        <w:pStyle w:val="ListParagraph"/>
        <w:autoSpaceDE w:val="0"/>
        <w:autoSpaceDN w:val="0"/>
        <w:spacing w:after="0" w:line="240" w:lineRule="auto"/>
      </w:pPr>
    </w:p>
    <w:p w:rsidR="00247FCC" w:rsidRPr="00735BFC" w:rsidRDefault="00247FCC" w:rsidP="00247FCC">
      <w:pPr>
        <w:pStyle w:val="ListParagraph"/>
        <w:numPr>
          <w:ilvl w:val="0"/>
          <w:numId w:val="12"/>
        </w:numPr>
        <w:autoSpaceDE w:val="0"/>
        <w:autoSpaceDN w:val="0"/>
        <w:spacing w:after="0" w:line="240" w:lineRule="auto"/>
        <w:rPr>
          <w:rFonts w:eastAsia="Times New Roman" w:cs="Arial"/>
          <w:b/>
          <w:lang w:val="en-CA"/>
        </w:rPr>
      </w:pPr>
      <w:r w:rsidRPr="00735BFC">
        <w:rPr>
          <w:rFonts w:eastAsia="Times New Roman" w:cs="Arial"/>
          <w:b/>
          <w:lang w:val="en-CA"/>
        </w:rPr>
        <w:lastRenderedPageBreak/>
        <w:t>New Business</w:t>
      </w:r>
    </w:p>
    <w:p w:rsidR="00FC3C1C" w:rsidRPr="00F27CDD" w:rsidRDefault="00BD36E9" w:rsidP="00FC3C1C">
      <w:pPr>
        <w:pStyle w:val="ListParagraph"/>
        <w:numPr>
          <w:ilvl w:val="1"/>
          <w:numId w:val="12"/>
        </w:numPr>
        <w:rPr>
          <w:b/>
        </w:rPr>
      </w:pPr>
      <w:r>
        <w:rPr>
          <w:b/>
        </w:rPr>
        <w:t>How to create more accessible meetings.</w:t>
      </w:r>
    </w:p>
    <w:p w:rsidR="008074DF" w:rsidRDefault="00BD36E9" w:rsidP="008074DF">
      <w:pPr>
        <w:pStyle w:val="ListParagraph"/>
        <w:ind w:left="1440"/>
      </w:pPr>
      <w:r>
        <w:t xml:space="preserve">College Council and Faculty Council were brought up as meetings that microphones need to be used at.  Discussed was how to make microphones the ‘norm’.  Suggestions included having the Principal and Dean begin using the microphone regularly, have A. Jardine put microphones on people who will be speaking.  The person at the front should paraphrase and repeat questions from the audience members.  Use the microphone as a ‘talking stick’ to formalize the meeting.  </w:t>
      </w:r>
    </w:p>
    <w:p w:rsidR="008074DF" w:rsidRDefault="008074DF" w:rsidP="008074DF">
      <w:pPr>
        <w:pStyle w:val="ListParagraph"/>
        <w:ind w:left="1440"/>
      </w:pPr>
    </w:p>
    <w:p w:rsidR="00247FCC" w:rsidRPr="005E3FE4" w:rsidRDefault="008074DF" w:rsidP="005E3FE4">
      <w:pPr>
        <w:pStyle w:val="ListParagraph"/>
        <w:ind w:left="1440"/>
        <w:rPr>
          <w:b/>
        </w:rPr>
      </w:pPr>
      <w:r>
        <w:rPr>
          <w:b/>
        </w:rPr>
        <w:t xml:space="preserve">Action Items: </w:t>
      </w:r>
      <w:r w:rsidR="00BD36E9">
        <w:rPr>
          <w:b/>
        </w:rPr>
        <w:t xml:space="preserve">J. Horne to </w:t>
      </w:r>
      <w:r w:rsidR="00BE2D73">
        <w:rPr>
          <w:b/>
        </w:rPr>
        <w:t>discuss further with Principal.</w:t>
      </w:r>
      <w:bookmarkStart w:id="0" w:name="_GoBack"/>
      <w:bookmarkEnd w:id="0"/>
    </w:p>
    <w:p w:rsidR="00A63912" w:rsidRDefault="00247FCC" w:rsidP="00FF44FE">
      <w:pPr>
        <w:autoSpaceDE w:val="0"/>
        <w:autoSpaceDN w:val="0"/>
        <w:spacing w:after="0" w:line="240" w:lineRule="auto"/>
        <w:ind w:firstLine="360"/>
        <w:rPr>
          <w:rFonts w:eastAsia="Times New Roman" w:cs="Arial"/>
          <w:lang w:val="en-CA"/>
        </w:rPr>
      </w:pPr>
      <w:r w:rsidRPr="00247FCC">
        <w:rPr>
          <w:rFonts w:eastAsia="Times New Roman" w:cs="Arial"/>
          <w:b/>
          <w:lang w:val="en-CA"/>
        </w:rPr>
        <w:t>6.</w:t>
      </w:r>
      <w:r>
        <w:rPr>
          <w:rFonts w:eastAsia="Times New Roman" w:cs="Arial"/>
          <w:lang w:val="en-CA"/>
        </w:rPr>
        <w:t xml:space="preserve">    </w:t>
      </w:r>
      <w:r w:rsidR="00F93222" w:rsidRPr="0017466D">
        <w:rPr>
          <w:rFonts w:eastAsia="Times New Roman" w:cs="Arial"/>
          <w:b/>
          <w:lang w:val="en-CA"/>
        </w:rPr>
        <w:t>Adjournment</w:t>
      </w:r>
      <w:r w:rsidR="00A63912" w:rsidRPr="0017466D">
        <w:rPr>
          <w:rFonts w:eastAsia="Times New Roman" w:cs="Arial"/>
          <w:b/>
          <w:lang w:val="en-CA"/>
        </w:rPr>
        <w:t xml:space="preserve"> </w:t>
      </w:r>
    </w:p>
    <w:p w:rsidR="00F93222" w:rsidRPr="00247D97" w:rsidRDefault="00F93222" w:rsidP="00F93222">
      <w:pPr>
        <w:spacing w:after="0" w:line="240" w:lineRule="auto"/>
        <w:rPr>
          <w:b/>
        </w:rPr>
      </w:pPr>
      <w:r>
        <w:tab/>
      </w:r>
      <w:r w:rsidR="00911ABA">
        <w:t>Meeting adjourned.</w:t>
      </w:r>
      <w:r>
        <w:t xml:space="preserve"> </w:t>
      </w:r>
    </w:p>
    <w:p w:rsidR="00F93222" w:rsidRPr="00E30D2A" w:rsidRDefault="00F93222" w:rsidP="00E30D2A">
      <w:pPr>
        <w:autoSpaceDE w:val="0"/>
        <w:autoSpaceDN w:val="0"/>
        <w:spacing w:after="0" w:line="240" w:lineRule="auto"/>
        <w:rPr>
          <w:rFonts w:eastAsia="Times New Roman" w:cs="Arial"/>
          <w:lang w:val="en-CA"/>
        </w:rPr>
      </w:pPr>
    </w:p>
    <w:sectPr w:rsidR="00F93222" w:rsidRPr="00E30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0F6"/>
    <w:multiLevelType w:val="hybridMultilevel"/>
    <w:tmpl w:val="1520B2F2"/>
    <w:lvl w:ilvl="0" w:tplc="A3E2B07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62693"/>
    <w:multiLevelType w:val="hybridMultilevel"/>
    <w:tmpl w:val="2CE22348"/>
    <w:lvl w:ilvl="0" w:tplc="C31EEEDA">
      <w:numFmt w:val="bullet"/>
      <w:lvlText w:val="-"/>
      <w:lvlJc w:val="left"/>
      <w:pPr>
        <w:ind w:left="1440" w:hanging="360"/>
      </w:pPr>
      <w:rPr>
        <w:rFonts w:ascii="Calibri" w:eastAsia="Times New Roman"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861302"/>
    <w:multiLevelType w:val="multilevel"/>
    <w:tmpl w:val="B51EB53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1D405ED2"/>
    <w:multiLevelType w:val="hybridMultilevel"/>
    <w:tmpl w:val="FB08F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832CB"/>
    <w:multiLevelType w:val="hybridMultilevel"/>
    <w:tmpl w:val="90B28E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F13AF"/>
    <w:multiLevelType w:val="hybridMultilevel"/>
    <w:tmpl w:val="ADC4B9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F53E4"/>
    <w:multiLevelType w:val="hybridMultilevel"/>
    <w:tmpl w:val="281619D8"/>
    <w:lvl w:ilvl="0" w:tplc="ACEC6A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8004A6"/>
    <w:multiLevelType w:val="hybridMultilevel"/>
    <w:tmpl w:val="ADC4B9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D4EC5"/>
    <w:multiLevelType w:val="hybridMultilevel"/>
    <w:tmpl w:val="3EB89DB0"/>
    <w:lvl w:ilvl="0" w:tplc="C31EEEDA">
      <w:numFmt w:val="bullet"/>
      <w:lvlText w:val="-"/>
      <w:lvlJc w:val="left"/>
      <w:pPr>
        <w:ind w:left="1440" w:hanging="360"/>
      </w:pPr>
      <w:rPr>
        <w:rFonts w:ascii="Calibri" w:eastAsia="Times New Roman" w:hAnsi="Calibri"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9F72D41"/>
    <w:multiLevelType w:val="hybridMultilevel"/>
    <w:tmpl w:val="990E31D2"/>
    <w:lvl w:ilvl="0" w:tplc="C31EEEDA">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2047A8"/>
    <w:multiLevelType w:val="hybridMultilevel"/>
    <w:tmpl w:val="A0AEC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E3F9D"/>
    <w:multiLevelType w:val="hybridMultilevel"/>
    <w:tmpl w:val="2826A2F6"/>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97946"/>
    <w:multiLevelType w:val="hybridMultilevel"/>
    <w:tmpl w:val="C1A80094"/>
    <w:lvl w:ilvl="0" w:tplc="89A04940">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F94360"/>
    <w:multiLevelType w:val="multilevel"/>
    <w:tmpl w:val="0E40ECF2"/>
    <w:lvl w:ilvl="0">
      <w:start w:val="1"/>
      <w:numFmt w:val="lowerRoman"/>
      <w:lvlText w:val="%1."/>
      <w:lvlJc w:val="righ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4" w15:restartNumberingAfterBreak="0">
    <w:nsid w:val="4E1964A0"/>
    <w:multiLevelType w:val="hybridMultilevel"/>
    <w:tmpl w:val="59D6BA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06380D"/>
    <w:multiLevelType w:val="hybridMultilevel"/>
    <w:tmpl w:val="2F900F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BEE7EE6"/>
    <w:multiLevelType w:val="hybridMultilevel"/>
    <w:tmpl w:val="1F9025F6"/>
    <w:lvl w:ilvl="0" w:tplc="CD5E0A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F1552"/>
    <w:multiLevelType w:val="hybridMultilevel"/>
    <w:tmpl w:val="AC803AEC"/>
    <w:lvl w:ilvl="0" w:tplc="C31EEEDA">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81B2AD4"/>
    <w:multiLevelType w:val="hybridMultilevel"/>
    <w:tmpl w:val="665AF132"/>
    <w:lvl w:ilvl="0" w:tplc="C31EEEDA">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93A1613"/>
    <w:multiLevelType w:val="hybridMultilevel"/>
    <w:tmpl w:val="133AFEB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664683"/>
    <w:multiLevelType w:val="hybridMultilevel"/>
    <w:tmpl w:val="8F02E55A"/>
    <w:lvl w:ilvl="0" w:tplc="C31EEED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8"/>
  </w:num>
  <w:num w:numId="4">
    <w:abstractNumId w:val="18"/>
  </w:num>
  <w:num w:numId="5">
    <w:abstractNumId w:val="15"/>
  </w:num>
  <w:num w:numId="6">
    <w:abstractNumId w:val="9"/>
  </w:num>
  <w:num w:numId="7">
    <w:abstractNumId w:val="20"/>
  </w:num>
  <w:num w:numId="8">
    <w:abstractNumId w:val="16"/>
  </w:num>
  <w:num w:numId="9">
    <w:abstractNumId w:val="7"/>
  </w:num>
  <w:num w:numId="10">
    <w:abstractNumId w:val="4"/>
  </w:num>
  <w:num w:numId="11">
    <w:abstractNumId w:val="6"/>
  </w:num>
  <w:num w:numId="12">
    <w:abstractNumId w:val="12"/>
  </w:num>
  <w:num w:numId="13">
    <w:abstractNumId w:val="0"/>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num>
  <w:num w:numId="18">
    <w:abstractNumId w:val="10"/>
  </w:num>
  <w:num w:numId="19">
    <w:abstractNumId w:val="19"/>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89"/>
    <w:rsid w:val="00015B8E"/>
    <w:rsid w:val="00034A6D"/>
    <w:rsid w:val="000C263A"/>
    <w:rsid w:val="000D2F56"/>
    <w:rsid w:val="000E6CB7"/>
    <w:rsid w:val="0011501F"/>
    <w:rsid w:val="0012327E"/>
    <w:rsid w:val="00163F11"/>
    <w:rsid w:val="0017466D"/>
    <w:rsid w:val="0019087F"/>
    <w:rsid w:val="001B3652"/>
    <w:rsid w:val="001E0663"/>
    <w:rsid w:val="001E45B1"/>
    <w:rsid w:val="002073BE"/>
    <w:rsid w:val="00247D97"/>
    <w:rsid w:val="00247FCC"/>
    <w:rsid w:val="0027576A"/>
    <w:rsid w:val="00305FE4"/>
    <w:rsid w:val="00344248"/>
    <w:rsid w:val="0040155B"/>
    <w:rsid w:val="00437FD7"/>
    <w:rsid w:val="00447279"/>
    <w:rsid w:val="00467011"/>
    <w:rsid w:val="004B32FF"/>
    <w:rsid w:val="004C455D"/>
    <w:rsid w:val="004C48C3"/>
    <w:rsid w:val="004E0087"/>
    <w:rsid w:val="004E54BE"/>
    <w:rsid w:val="004F1A19"/>
    <w:rsid w:val="004F3F25"/>
    <w:rsid w:val="005E3FE4"/>
    <w:rsid w:val="005E5555"/>
    <w:rsid w:val="00610181"/>
    <w:rsid w:val="00680B1C"/>
    <w:rsid w:val="00687FBD"/>
    <w:rsid w:val="006C411E"/>
    <w:rsid w:val="006E2F43"/>
    <w:rsid w:val="00723854"/>
    <w:rsid w:val="00735BFC"/>
    <w:rsid w:val="007461B5"/>
    <w:rsid w:val="00752BDE"/>
    <w:rsid w:val="00760B44"/>
    <w:rsid w:val="00792C06"/>
    <w:rsid w:val="007D19CD"/>
    <w:rsid w:val="007E2286"/>
    <w:rsid w:val="008074DF"/>
    <w:rsid w:val="00865B6D"/>
    <w:rsid w:val="00911ABA"/>
    <w:rsid w:val="009320D5"/>
    <w:rsid w:val="00954FC1"/>
    <w:rsid w:val="00995D5C"/>
    <w:rsid w:val="009B5887"/>
    <w:rsid w:val="00A03CBA"/>
    <w:rsid w:val="00A14F45"/>
    <w:rsid w:val="00A45A68"/>
    <w:rsid w:val="00A63912"/>
    <w:rsid w:val="00AA2AA2"/>
    <w:rsid w:val="00AC1899"/>
    <w:rsid w:val="00AE2100"/>
    <w:rsid w:val="00B21B72"/>
    <w:rsid w:val="00B26CA9"/>
    <w:rsid w:val="00B40F89"/>
    <w:rsid w:val="00BA232A"/>
    <w:rsid w:val="00BB0762"/>
    <w:rsid w:val="00BC1F49"/>
    <w:rsid w:val="00BD36E9"/>
    <w:rsid w:val="00BE0E2B"/>
    <w:rsid w:val="00BE2D73"/>
    <w:rsid w:val="00C03B23"/>
    <w:rsid w:val="00C10424"/>
    <w:rsid w:val="00C83B2C"/>
    <w:rsid w:val="00C9063C"/>
    <w:rsid w:val="00CA0615"/>
    <w:rsid w:val="00D4303A"/>
    <w:rsid w:val="00D505C6"/>
    <w:rsid w:val="00D66F3D"/>
    <w:rsid w:val="00DC3B81"/>
    <w:rsid w:val="00DD3535"/>
    <w:rsid w:val="00DE6A5C"/>
    <w:rsid w:val="00E22F92"/>
    <w:rsid w:val="00E23FCE"/>
    <w:rsid w:val="00E30D2A"/>
    <w:rsid w:val="00E32023"/>
    <w:rsid w:val="00E60A72"/>
    <w:rsid w:val="00EA21E9"/>
    <w:rsid w:val="00EA2917"/>
    <w:rsid w:val="00EC29CF"/>
    <w:rsid w:val="00ED4323"/>
    <w:rsid w:val="00EE2CF6"/>
    <w:rsid w:val="00EE2FDE"/>
    <w:rsid w:val="00EF1C61"/>
    <w:rsid w:val="00F27CDD"/>
    <w:rsid w:val="00F6166C"/>
    <w:rsid w:val="00F712F4"/>
    <w:rsid w:val="00F82F98"/>
    <w:rsid w:val="00F93222"/>
    <w:rsid w:val="00FC3C1C"/>
    <w:rsid w:val="00FF386B"/>
    <w:rsid w:val="00FF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4C8B"/>
  <w15:docId w15:val="{E97002B3-B97C-43D7-9AB7-321D08C5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83B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F89"/>
    <w:pPr>
      <w:ind w:left="720"/>
      <w:contextualSpacing/>
    </w:pPr>
  </w:style>
  <w:style w:type="character" w:customStyle="1" w:styleId="Heading2Char">
    <w:name w:val="Heading 2 Char"/>
    <w:basedOn w:val="DefaultParagraphFont"/>
    <w:link w:val="Heading2"/>
    <w:uiPriority w:val="9"/>
    <w:rsid w:val="00C83B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22F92"/>
    <w:rPr>
      <w:color w:val="0000FF" w:themeColor="hyperlink"/>
      <w:u w:val="single"/>
    </w:rPr>
  </w:style>
  <w:style w:type="paragraph" w:styleId="BalloonText">
    <w:name w:val="Balloon Text"/>
    <w:basedOn w:val="Normal"/>
    <w:link w:val="BalloonTextChar"/>
    <w:uiPriority w:val="99"/>
    <w:semiHidden/>
    <w:unhideWhenUsed/>
    <w:rsid w:val="00115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E32C4-8FAA-4009-B343-3F6B3B0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King's University College</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Lisa Bayer</cp:lastModifiedBy>
  <cp:revision>4</cp:revision>
  <cp:lastPrinted>2020-01-21T20:00:00Z</cp:lastPrinted>
  <dcterms:created xsi:type="dcterms:W3CDTF">2020-03-10T18:54:00Z</dcterms:created>
  <dcterms:modified xsi:type="dcterms:W3CDTF">2020-05-04T18:43:00Z</dcterms:modified>
</cp:coreProperties>
</file>